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AAA" w:rsidRDefault="00DF0AAA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4766F5" w:rsidRDefault="004766F5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bookmarkStart w:id="0" w:name="_GoBack"/>
    </w:p>
    <w:p w:rsidR="004766F5" w:rsidRPr="00A6277F" w:rsidRDefault="00A6277F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Приложение к ООП НОО</w:t>
      </w:r>
    </w:p>
    <w:p w:rsidR="004766F5" w:rsidRDefault="004766F5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4766F5" w:rsidRDefault="004766F5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4766F5" w:rsidRDefault="004766F5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4766F5" w:rsidRDefault="004766F5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4766F5" w:rsidRDefault="004766F5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F5C7E" w:rsidRPr="00F3378F" w:rsidRDefault="00CF5C7E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378F">
        <w:rPr>
          <w:rFonts w:ascii="Times New Roman" w:eastAsia="Times New Roman" w:hAnsi="Times New Roman" w:cs="Times New Roman"/>
          <w:sz w:val="44"/>
          <w:szCs w:val="44"/>
          <w:lang w:eastAsia="ru-RU"/>
        </w:rPr>
        <w:t>Рабочая программа</w:t>
      </w:r>
    </w:p>
    <w:p w:rsidR="00625147" w:rsidRPr="00F3378F" w:rsidRDefault="00CF5C7E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378F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по </w:t>
      </w:r>
      <w:r w:rsidR="00625147" w:rsidRPr="00F3378F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учебному </w:t>
      </w:r>
      <w:r w:rsidRPr="00F3378F">
        <w:rPr>
          <w:rFonts w:ascii="Times New Roman" w:eastAsia="Times New Roman" w:hAnsi="Times New Roman" w:cs="Times New Roman"/>
          <w:sz w:val="44"/>
          <w:szCs w:val="44"/>
          <w:lang w:eastAsia="ru-RU"/>
        </w:rPr>
        <w:t>предмету</w:t>
      </w:r>
    </w:p>
    <w:p w:rsidR="00CF5C7E" w:rsidRPr="00F3378F" w:rsidRDefault="00CF5C7E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378F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 «Литературное чтение»</w:t>
      </w:r>
    </w:p>
    <w:p w:rsidR="00CF5C7E" w:rsidRPr="00F3378F" w:rsidRDefault="00CF5C7E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378F">
        <w:rPr>
          <w:rFonts w:ascii="Times New Roman" w:eastAsia="Times New Roman" w:hAnsi="Times New Roman" w:cs="Times New Roman"/>
          <w:sz w:val="44"/>
          <w:szCs w:val="44"/>
          <w:lang w:eastAsia="ru-RU"/>
        </w:rPr>
        <w:t>1- 4 класс</w:t>
      </w:r>
    </w:p>
    <w:p w:rsidR="00CF5C7E" w:rsidRPr="00F3378F" w:rsidRDefault="00CF5C7E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44"/>
          <w:szCs w:val="44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44"/>
          <w:szCs w:val="44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BB0307" w:rsidRPr="00F3378F" w:rsidRDefault="00BB0307" w:rsidP="00BB0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CF5C7E" w:rsidRPr="00F3378F" w:rsidRDefault="00CF5C7E" w:rsidP="00CF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C7E" w:rsidRPr="00F3378F" w:rsidRDefault="00CF5C7E" w:rsidP="00CF5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8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195881" w:rsidRPr="00F3378F" w:rsidRDefault="00195881" w:rsidP="00FC49B7">
      <w:pP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E954AB" w:rsidRPr="00F3378F" w:rsidRDefault="00E954AB" w:rsidP="00BB0307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195881" w:rsidRPr="00F3378F" w:rsidRDefault="00195881" w:rsidP="00F3378F">
      <w:pPr>
        <w:ind w:left="851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СОДЕРЖАНИЕ УЧЕБНОГО ПРЕДМЕТА </w:t>
      </w:r>
    </w:p>
    <w:p w:rsidR="00195881" w:rsidRPr="00F3378F" w:rsidRDefault="00F3378F" w:rsidP="0019588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                        </w:t>
      </w:r>
      <w:r w:rsidR="00195881" w:rsidRPr="00F3378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:rsidR="00195881" w:rsidRPr="00F3378F" w:rsidRDefault="00195881" w:rsidP="00F3378F">
      <w:pPr>
        <w:shd w:val="clear" w:color="auto" w:fill="FFFFFF"/>
        <w:spacing w:after="0" w:line="240" w:lineRule="auto"/>
        <w:ind w:left="993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Сказка фольклорная (народная) и литературная (авторская).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195881" w:rsidRPr="00F3378F" w:rsidRDefault="00195881" w:rsidP="00F3378F">
      <w:pPr>
        <w:shd w:val="clear" w:color="auto" w:fill="FFFFFF"/>
        <w:spacing w:after="0" w:line="240" w:lineRule="auto"/>
        <w:ind w:left="993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Произведения о детях и для детей.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 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Произведения одной темы, но разных жанров: рассказ, стихотворение, сказка (общее представление  на   примере   не   менее   шести   произведений К. Д. Ушинского, Л. Н. Толстого, В. Г.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Сутеева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 А. Пермяка, В. А. Осеевой, А. Л.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  Ю. И. Ермолаева,  Р. С.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Сефа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В. Михалкова, В. Д.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Берестова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 Ю. Драгунского и др.).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195881" w:rsidRPr="00F3378F" w:rsidRDefault="00F3378F" w:rsidP="00F3378F">
      <w:pPr>
        <w:shd w:val="clear" w:color="auto" w:fill="FFFFFF"/>
        <w:spacing w:after="0" w:line="240" w:lineRule="auto"/>
        <w:ind w:hanging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 </w:t>
      </w:r>
      <w:r w:rsidR="00195881"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Произведения о родной природе. </w:t>
      </w:r>
      <w:r w:rsidR="00195881"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Восприятие и самостоятельное чтение поэтических произведений о природе (на примере трёх-четырёх    доступных    произведений    А. С. Пушкина, Ф. И. Тютчева, А. К. Толстого, С. А. Есенина, А. Н. Плещеева, Е. А. Баратынского, И. С. Никитина, Е. Ф. Трутневой, А. Л. </w:t>
      </w:r>
      <w:proofErr w:type="spellStart"/>
      <w:r w:rsidR="00195881"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="00195881"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="00195881"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="00195881"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 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Устное народное творчество — малые фольклорные жанры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(не менее шести произведений).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Многообразие малых жанров устного народного творчества: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загадка, пословица, их назначение (веселить, потешать, играть, поучать).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Особенности разных малых фольклорных жанров.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игровой народный фольклор. Загадки — средство воспитания живости ума, сообразительности. Пословицы — проявление народной мудрости, средство воспитания понимания жизненных правил.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Произведения о братьях наших меньших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(трёх-четырёх авторов по выбору). Животные — герои произведений. Цель и назначение произведений о взаимоотношениях человека и животных —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нравственно-этических понятий: любовь и забота о животных.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Произведения о маме.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Восприятие и самостоятельное чтение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разножанровых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 Н.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Бромлей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 В. Митяева, В. Д.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Берестова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Э. Э.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Мошковской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 П.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Виеру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Р. С.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Сефа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близким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проявление любви и заботы о родных людях.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Фольклорные и авторские произведения о чудесах и фантазии (не менее трёх произведений).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необычными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сказочными, фантастическими.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Библиографическая культура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(работа с детской книгой). Представление о том, что книга — 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BB0307" w:rsidRPr="00F3378F" w:rsidRDefault="00BB0307" w:rsidP="00F3378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  </w:t>
      </w:r>
    </w:p>
    <w:p w:rsidR="00BB0307" w:rsidRPr="00F3378F" w:rsidRDefault="00BB0307" w:rsidP="00F3378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195881" w:rsidRPr="00F3378F" w:rsidRDefault="00195881" w:rsidP="00F3378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 нашей Родине.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Круг чтения: произведения о Родине (на примере  не   менее   трёх   стихотворений   И. С. Никитина, Ф. П. Савинова, А. А. Прокофьева, Н. М. Рубцова, С. А. Есенина и др.).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и др.).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Фольклор (устное народное творчество).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Произведения малых жанров фольклора (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считалки, пословицы, скороговорки, небылицы, загадки по выбору). Шуточные фольклорные произведения — скороговорки, небылицы. Особенности скороговорок, их роль в речи. Игра со словом, «перевёртыш событий» как основа построения небылиц. Ритм и счёт —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—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Звуки и краски родной природы в разные времена года.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и др.) и музыкальных произведениях    (например,    произведения    П. И. Чайковского, А. Вивальди и др.). 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 детях и дружбе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Круг чтения: тема дружбы в художественном произведении (расширение круга чтения: не менее четырёх произведений  С. А.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Баруздина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  Н. Н. Носова,  В. А. Осеевой, А. Гайдара, В. П. Катаева, И. П.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Токмаковой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 Ю. Драгунского, В. В. Лунина и др.).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Мир сказок.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Фольклорная основа авторских сказок: сравнение сюжетов, героев, особенностей языка (например, народная сказка «Золотая рыбка»  и  «Сказка  о  рыбаке  и  рыбке» А. С. Пушкина, народная сказка «Морозко» и сказка «Мороз Иванович» В. Ф. Одоевского).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 дружбы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 братьях наших меньших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Дружба людей и животных — тема литературы (произведения Д. Н.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Мамина-Сибиряка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 И.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Чарушина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 В. Бианки, Г. А.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Скребицкого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 В.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Чаплиной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В. Михалкова, Б. С. Житкова, С. В. Образцова, М. М. Пришвина и др.). 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Приёмы раскрытия автором отношений людей и животных. Нравственно-этические понятия: отношение человека к животным (любовь и забота). Особенности басни как жанра литературы, прозаические и стихотворные   басни   (на   примере   произведений  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Чарушин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 В. Бианки.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 </w:t>
      </w:r>
      <w:proofErr w:type="gramStart"/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наших</w:t>
      </w:r>
      <w:proofErr w:type="gramEnd"/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близких, о семье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радость общения и защищённость в семье. Тема художественных произведений: Международный женский день, День Победы.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Зарубежная литература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Круг чтения: литературная (авторская) сказка (не менее двух произведений): зарубежные писатели-сказочники (Ш. Перро, братья Гримм, Х.-К. Андерсен, Дж.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Родари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др.).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Библиографическая культура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(работа  с  детской  книгой и справочной литературой)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95881" w:rsidRPr="00F3378F" w:rsidRDefault="00195881" w:rsidP="00F3378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 Родине и её истории.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Любовь к Родине и её история —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—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  Репродукции  картин как иллюстрации к произведениям о Родине. Использование средств выразительности при чтении вслух: интонация, темп, ритм, логические ударения. 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Фольклор (устное народное творчество). 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Круг чтения: малые жанры фольклора (пословицы,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считалки, небылицы, скороговорки, загадки, по выбору).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Фольклорная сказка как отражение общечеловеческих ценностей и нравственных правил.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 М. Васнецова, иллюстрации Ю. А. Васнецова, И. Я.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Билибина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 М. Конашевич). Отражение в сказках народного быта и культуры. Составление плана сказки.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Круг чтения: народная песня.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  характеристика  главного  героя  (где  жил, 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Творчество А. С. Пушкина. 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  С.  Пушкин — великий русский поэт. Лирические произведения А. С. Пушкина: средства художественной выразительности (сравнение, эпитет); рифма, ритм.  Литературные сказки А.  С. Пушкина в стихах (по выбору, например, «Сказка о царе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Салтане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 сыне его славном и могучем богатыре князе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Гвидоне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Салтановиче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 прекрасной царевне Лебеди»).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фольклорными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Билибин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иллюстратор сказок А. С. Пушкина.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Творчество И. А. Крылова.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Басня — произведение-поучение, которое помогает увидеть свои и чужие недостатки. Иносказание в баснях И.  А.  Крылов — великий русский баснописец. Басни И. А.  Крылова (не менее двух): назначение, темы и герои, особенности языка. Явная и скрытая мораль басен. Использование крылатых выражений в речи. 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Картины природы в произведениях поэтов и писателей Х</w:t>
      </w:r>
      <w:proofErr w:type="gramStart"/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</w:t>
      </w:r>
      <w:proofErr w:type="gramEnd"/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Х—ХХ веков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  (не  менее  пяти  авторов  по  выбору): Ф. И. Тютчева, А. А. Фета, М. Ю. Лермонтова, А. Н.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Майкова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 А. Некрасова, А.  А.  Блока, С.  А.  Есенина, К. Д. Бальмонта, И. А. Бунина, А. П. Чехова, К. 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Творчество Л. Н. Толстого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Жанровое многообразие произведений Л. Н. Толстого: сказки, рассказы, басни, быль (не менее трёх произведений). 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Литературная сказка.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Литературная сказка русских писателей (не менее двух). Круг чтения: произведения Д. Н.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Мамина-Сибиряка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  Ф.   Одоевского, В.  М.   Гаршина, М.   Горького, И. С. Соколова-Микитова, Г. А.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Скребицкого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 Особенности авторских сказок (сюжет, язык, герои).  Составление  аннотации.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Произведения о взаимоотношениях человека и животных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Человек и его отношения с животными: верность, преданность, забота и любовь. Круг чтения (по выбору, не менее четырёх авторов): произведения Д. Н.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Мамина-Сибиряка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К. Г. Паустовского,   М. М.    Пришвина,   С. В.    Образцова,   В. Л.    Дурова, Б. С. Житкова.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Произведения о детях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Дети — герои произведений: раскрытие тем «Разные детские судьбы», «Дети на войне». Отличие автора от героя и рассказчика. 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Юмористические произведения.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 М. Зощенко, Н. Н. Носов, В. В.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Голявкин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Зарубежная литература.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Круг чтения (произведения двух-трёх авторов  по  выбору):  литературные  сказки  Ш.  Перро, Х.-К.   Андерсена,  Ц.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Топелиуса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  Р. Киплинга,  Дж.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Родари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Лагерлёф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Заходер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Библиографическая культура  (работа  с  детской  книгой и справочной литературой).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195881" w:rsidRPr="00F3378F" w:rsidRDefault="00195881" w:rsidP="00F3378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 Родине, героические страницы истории.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Наше Отечество, образ родной земли в стихотворных и прозаических произведениях писателей и поэтов Х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и ХХ веков (по выбору, не менее четырёх, например произведения И. С. Никитина, Н. М.  Языкова, С. Т.  Романовского, А. Т.  Твардовского, М.  М. Пришвина, С. Д. Дрожжина, В. М.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Пескова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Дмитрия Пожарского, Дмитрия Донского, Александра Суворова, Михаила Кутузова и других выдающихся защитников Отечества  в  литературе 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А. П. Платонова, Л. А. Кассиля, В. К. Железняка, С. П. Алексеева). Осознание понятия: поступок, подвиг.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Круг чтения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народная и авторская песня: понятие исторической песни, знакомство с песнями на тему Великой Отечественной войны.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Фольклор (устное народное творчество)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словесный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  сравнение,   классификация).   Собиратели   фольклора (А. Н. Афанасьев, В. И. Даль). Виды сказок: о животных, бытовые, волшебные. Отражение в произведениях фольклора нравственных ценностей, быта и 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культуры народов мира. Сходство фольклорных произведений разных народов по тематике, художественным образам и форме («бродячие» сюжеты). 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Круг чтения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былина как эпическая песня о героическом событии. Герой былины — защитник страны. Образы русских богатырей: Ильи Муромца, Алёши Поповича, Добрыни Никитича, Никиты Кожемяки (где жил, чем занимался, какими качествами  обладал).   Средства  художественной 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Творчество А. С. Пушкина. 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олицетворение, метафора). Круг чтения: литературные сказки  А.  С.  Пушкина  в  стихах:  «Сказка  о  мёртвой 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Творчество И. А. Крылова. 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Хемницера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Л. Н. Толстого, С. 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Творчество М. Ю. Лермонтова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Круг чтения: лирические произведения М. 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  слов   в   метафоре. Метафора   в   стихотворениях М. Ю. Лермонтова.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Литературная сказка.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Тематика авторских стихотворных сказок (две-три по выбору). Герои литературных сказок (произведения   М.  Ю.   Лермонтова,   П.  П.  Ершова,   П. П. Бажова, С. Т. Аксакова, С.  Я.  Маршака и др.). Связь литературной сказки с фольклорной: народная речь — особенность авторской сказки. Иллюстрации в сказке: назначение, особенности.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Картины природы в творчестве поэтов и писателей ХIХ— </w:t>
      </w:r>
      <w:proofErr w:type="gramStart"/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ХХ</w:t>
      </w:r>
      <w:proofErr w:type="gramEnd"/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веков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 Лирика,  лирические  произведения  как 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по выбору): В. А. Жуковский, Е.  А.  Баратынский, Ф.  И.  Тютчев, А.  А.  Фет, Н.  А.  Некрасов,  И.  А.   Бунин,  А.  А.   Блок,  К.  Д.   Бальмонт, М. И. Цветаева и др.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Репродукция картины как иллюстрация к лирическому произведению.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Творчество Л. Н. Толстого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художественного текста-описания: пейзаж, портрет героя, интерьер. Примеры текста-рассуждения в рассказах Л. Н. Толстого.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Произведения о животных и родной природе.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Взаимоотношения человека и животных, защита и охрана природы — тема произведений литературы. Круг чтения (не менее трёх авторов): на  примере  произведений  А. И.   Куприна,  В.  П.   Астафьева, К. Г. Паустовского, М. М. Пришвина, Ю. И. Коваля и др.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Произведения о детях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 (на примере произведений не менее трёх авторов): А.  П.  Чехова, Б.  С.  Житкова, Н.  Г. Гарина-Михайловского, В. В. Крапивина и др. Словесный портрет героя как его характеристика. Авторский способ выражения главной мысли. Основные события сюжета, отношение к ним героев. 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Пьеса.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Знакомство с новым жанром — пьесой-сказкой.  Пьеса — произведение литературы и театрального искусства (одна по выбору). Пьеса как жанр  драматического  произведения. Пьеса и сказка: драматическое и эпическое произведения. Авторские ремарки: назначение, содержание.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Юмористические произведения.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Круг чтения (не менее двух произведений по выбору): юмористические произведения на примере рассказов М. М. Зощенко, В.  Ю. Драгунского, Н. Н.  Носова, В. В.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Голявкина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Зарубежная литература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Расширение круга чтения произведений зарубежных писателей. Литературные сказки Ш. Перро, Х.-К. Андерсена, братьев Гримм, Э. Т. А. Гофмана, Т.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Янссон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 (по выбору). Приключенческая литература: произведения Дж. Свифта, Марка Твена. </w:t>
      </w:r>
    </w:p>
    <w:p w:rsidR="00195881" w:rsidRPr="00F3378F" w:rsidRDefault="00195881" w:rsidP="00F3378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Библиографическая  культура   (работа   с   детской   книгой и справочной литературой)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Польза чтения и книги: книга — друг и учитель. Правила читателя и способы выбора книги (тематический,   систематический   каталог). Виды  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 с источниками периодической печати.</w:t>
      </w:r>
    </w:p>
    <w:p w:rsidR="00195881" w:rsidRPr="00F3378F" w:rsidRDefault="00195881" w:rsidP="00F3378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литературного чтения в 1-4 классах направлено на достижение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личностных,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 освоения учебного предмета.</w:t>
      </w:r>
    </w:p>
    <w:p w:rsidR="00195881" w:rsidRPr="00F3378F" w:rsidRDefault="00195881" w:rsidP="00F3378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нравственным ценностям, приобретение опыта применения сформированных представлений и отношений на практике.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Гражданско-патриотическое воспитание:</w:t>
      </w:r>
    </w:p>
    <w:p w:rsidR="00195881" w:rsidRPr="00F3378F" w:rsidRDefault="00195881" w:rsidP="00F337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95881" w:rsidRPr="00F3378F" w:rsidRDefault="00195881" w:rsidP="00F337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95881" w:rsidRPr="00F3378F" w:rsidRDefault="00195881" w:rsidP="00F337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Духовно-нравственное воспитание:</w:t>
      </w:r>
    </w:p>
    <w:p w:rsidR="00195881" w:rsidRPr="00F3378F" w:rsidRDefault="00195881" w:rsidP="00F337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95881" w:rsidRPr="00F3378F" w:rsidRDefault="00195881" w:rsidP="00F337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95881" w:rsidRPr="00F3378F" w:rsidRDefault="00195881" w:rsidP="00F337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95881" w:rsidRPr="00F3378F" w:rsidRDefault="00195881" w:rsidP="00F337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любых форм поведения, направленных на причинение физического и морального вреда другим людям 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Эстетическое воспитание:</w:t>
      </w:r>
    </w:p>
    <w:p w:rsidR="00195881" w:rsidRPr="00F3378F" w:rsidRDefault="00195881" w:rsidP="00F337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95881" w:rsidRPr="00F3378F" w:rsidRDefault="00195881" w:rsidP="00F337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  эстетического  опыта  слушания,  чтения и эмоционально-эстетической оценки произведений фольклора и художественной литературы;</w:t>
      </w:r>
    </w:p>
    <w:p w:rsidR="00195881" w:rsidRPr="00F3378F" w:rsidRDefault="00195881" w:rsidP="00F337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Физическое воспитание, формирование культуры здоровья эмоционального благополучия:</w:t>
      </w:r>
    </w:p>
    <w:p w:rsidR="00195881" w:rsidRPr="00F3378F" w:rsidRDefault="00195881" w:rsidP="00F3378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правил  здорового  и  безопасного  (для  себя и других людей) образа жизни в окружающей среде (в том числе информационной);</w:t>
      </w:r>
    </w:p>
    <w:p w:rsidR="00195881" w:rsidRPr="00F3378F" w:rsidRDefault="00195881" w:rsidP="00F3378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бережное отношение к физическому и психическому здоровью.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Трудовое воспитание:</w:t>
      </w:r>
    </w:p>
    <w:p w:rsidR="00195881" w:rsidRPr="00F3378F" w:rsidRDefault="00195881" w:rsidP="00F3378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Экологическое воспитание:</w:t>
      </w:r>
    </w:p>
    <w:p w:rsidR="00195881" w:rsidRPr="00F3378F" w:rsidRDefault="00195881" w:rsidP="00F3378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95881" w:rsidRPr="00F3378F" w:rsidRDefault="00195881" w:rsidP="00F3378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действий, приносящих ей вред.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Ценности научного познания:</w:t>
      </w:r>
    </w:p>
    <w:p w:rsidR="00195881" w:rsidRPr="00F3378F" w:rsidRDefault="00195881" w:rsidP="00F3378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95881" w:rsidRPr="00F3378F" w:rsidRDefault="00195881" w:rsidP="00F3378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смысловым чтением для решения различного уровня учебных и жизненных задач;</w:t>
      </w:r>
    </w:p>
    <w:p w:rsidR="00195881" w:rsidRPr="00F3378F" w:rsidRDefault="00195881" w:rsidP="00F3378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95881" w:rsidRPr="00F3378F" w:rsidRDefault="00195881" w:rsidP="00F3378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будут сформированы познавательные универсальные учебные действия: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базовые логические действия:</w:t>
      </w:r>
    </w:p>
    <w:p w:rsidR="00195881" w:rsidRPr="00F3378F" w:rsidRDefault="00195881" w:rsidP="00F3378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95881" w:rsidRPr="00F3378F" w:rsidRDefault="00195881" w:rsidP="00F3378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объединять произведения по жанру, авторской принадлежности;</w:t>
      </w:r>
    </w:p>
    <w:p w:rsidR="00195881" w:rsidRPr="00F3378F" w:rsidRDefault="00195881" w:rsidP="00F3378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95881" w:rsidRPr="00F3378F" w:rsidRDefault="00195881" w:rsidP="00F3378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95881" w:rsidRPr="00F3378F" w:rsidRDefault="00195881" w:rsidP="00F3378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95881" w:rsidRPr="00F3378F" w:rsidRDefault="00195881" w:rsidP="00F3378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базовые исследовательские действия:</w:t>
      </w:r>
    </w:p>
    <w:p w:rsidR="00195881" w:rsidRPr="00F3378F" w:rsidRDefault="00195881" w:rsidP="00F3378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95881" w:rsidRPr="00F3378F" w:rsidRDefault="00195881" w:rsidP="00F3378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с помощью учителя цель, планировать изменения объекта, ситуации;</w:t>
      </w:r>
    </w:p>
    <w:p w:rsidR="00195881" w:rsidRPr="00F3378F" w:rsidRDefault="00195881" w:rsidP="00F3378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сравнивать несколько вариантов решения задачи, выбирать наиболее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подходящий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 основе предложенных критериев);</w:t>
      </w:r>
    </w:p>
    <w:p w:rsidR="00195881" w:rsidRPr="00F3378F" w:rsidRDefault="00195881" w:rsidP="00F3378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по предложенному плану опыт, несложное исследование по  установлению  особенностей  объекта  изучения и связей между объектами (часть — целое, причина — следствие);</w:t>
      </w:r>
    </w:p>
    <w:p w:rsidR="00195881" w:rsidRPr="00F3378F" w:rsidRDefault="00195881" w:rsidP="00F3378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95881" w:rsidRPr="00F3378F" w:rsidRDefault="00195881" w:rsidP="00F3378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возможное развитие  процессов,  событий и их последствия в аналогичных или сходных ситуациях;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195881" w:rsidRPr="00F3378F" w:rsidRDefault="00195881" w:rsidP="00F3378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источник получения информации;</w:t>
      </w:r>
    </w:p>
    <w:p w:rsidR="00195881" w:rsidRPr="00F3378F" w:rsidRDefault="00195881" w:rsidP="00F3378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95881" w:rsidRPr="00F3378F" w:rsidRDefault="00195881" w:rsidP="00F3378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95881" w:rsidRPr="00F3378F" w:rsidRDefault="00195881" w:rsidP="00F3378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95881" w:rsidRPr="00F3378F" w:rsidRDefault="00195881" w:rsidP="00F3378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95881" w:rsidRPr="00F3378F" w:rsidRDefault="00195881" w:rsidP="00F3378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создавать схемы, таблицы для представления информации.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начальной школе у обучающегося формируются </w:t>
      </w:r>
      <w:r w:rsidRPr="00F3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 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универсальные учебные действия:</w:t>
      </w:r>
      <w:proofErr w:type="gramEnd"/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общение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95881" w:rsidRPr="00F3378F" w:rsidRDefault="00195881" w:rsidP="00F337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95881" w:rsidRPr="00F3378F" w:rsidRDefault="00195881" w:rsidP="00F337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195881" w:rsidRPr="00F3378F" w:rsidRDefault="00195881" w:rsidP="00F337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возможность существования разных точек зрения;</w:t>
      </w:r>
    </w:p>
    <w:p w:rsidR="00195881" w:rsidRPr="00F3378F" w:rsidRDefault="00195881" w:rsidP="00F337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корректно и аргументированно высказывать своё мнение;</w:t>
      </w:r>
    </w:p>
    <w:p w:rsidR="00195881" w:rsidRPr="00F3378F" w:rsidRDefault="00195881" w:rsidP="00F337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речевое высказывание в соответствии с поставленной задачей;</w:t>
      </w:r>
    </w:p>
    <w:p w:rsidR="00195881" w:rsidRPr="00F3378F" w:rsidRDefault="00195881" w:rsidP="00F337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устные и письменные тексты (описание, рассуждение, повествование);</w:t>
      </w:r>
    </w:p>
    <w:p w:rsidR="00195881" w:rsidRPr="00F3378F" w:rsidRDefault="00195881" w:rsidP="00F337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готовить небольшие публичные выступления;</w:t>
      </w:r>
    </w:p>
    <w:p w:rsidR="00195881" w:rsidRPr="00F3378F" w:rsidRDefault="00195881" w:rsidP="00F337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иллюстративный материал (рисунки, фото, плакаты) к тексту выступления.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начальной школе у обучающегося формируются </w:t>
      </w:r>
      <w:r w:rsidRPr="00F3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универсальные учебные действия:</w:t>
      </w:r>
      <w:proofErr w:type="gramEnd"/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самоорганизация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95881" w:rsidRPr="00F3378F" w:rsidRDefault="00195881" w:rsidP="00F3378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действия по решению учебной задачи для получения результата;</w:t>
      </w:r>
    </w:p>
    <w:p w:rsidR="00195881" w:rsidRPr="00F3378F" w:rsidRDefault="00195881" w:rsidP="00F3378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выстраивать последовательность выбранных действий;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самоконтроль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95881" w:rsidRPr="00F3378F" w:rsidRDefault="00195881" w:rsidP="00F3378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причины успеха/неудач учебной деятельности;</w:t>
      </w:r>
    </w:p>
    <w:p w:rsidR="00195881" w:rsidRPr="00F3378F" w:rsidRDefault="00195881" w:rsidP="00F3378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корректировать свои учебные действия для преодоления ошибок.</w:t>
      </w:r>
    </w:p>
    <w:p w:rsidR="00195881" w:rsidRPr="00F3378F" w:rsidRDefault="00195881" w:rsidP="00F3378F">
      <w:pPr>
        <w:shd w:val="clear" w:color="auto" w:fill="FFFFFF"/>
        <w:spacing w:before="240" w:after="120" w:line="240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</w:t>
      </w:r>
    </w:p>
    <w:p w:rsidR="00195881" w:rsidRPr="00F3378F" w:rsidRDefault="00195881" w:rsidP="00F3378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95881" w:rsidRPr="00F3378F" w:rsidRDefault="00195881" w:rsidP="00F3378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95881" w:rsidRPr="00F3378F" w:rsidRDefault="00195881" w:rsidP="00F3378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готовность руководить, выполнять поручения, подчиняться;</w:t>
      </w:r>
    </w:p>
    <w:p w:rsidR="00195881" w:rsidRPr="00F3378F" w:rsidRDefault="00195881" w:rsidP="00F3378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 выполнять свою часть работы;</w:t>
      </w:r>
    </w:p>
    <w:p w:rsidR="00195881" w:rsidRPr="00F3378F" w:rsidRDefault="00195881" w:rsidP="00F3378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свой вклад в общий результат;</w:t>
      </w:r>
    </w:p>
    <w:p w:rsidR="00195881" w:rsidRPr="00F3378F" w:rsidRDefault="00195881" w:rsidP="00F3378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совместные проектные задания с опорой на предложенные образцы.</w:t>
      </w:r>
    </w:p>
    <w:p w:rsidR="00195881" w:rsidRPr="00F3378F" w:rsidRDefault="00195881" w:rsidP="00F3378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:rsidR="00195881" w:rsidRPr="00F3378F" w:rsidRDefault="00195881" w:rsidP="00F337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95881" w:rsidRPr="00F3378F" w:rsidRDefault="00195881" w:rsidP="00F3378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:rsidR="00195881" w:rsidRPr="00F3378F" w:rsidRDefault="00195881" w:rsidP="00F3378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прозаическую (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нестихотворную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стихотворную речь;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сказки (фольклорные и литературные), рассказы, стихотворения);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по ролям с соблюдением норм произношения, расстановки ударения;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высказывания по содержанию  произведения (не менее 3 предложений) по заданному алгоритму;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сочинять небольшие  тексты  по  предложенному  началу и др. (не менее 3 предложений);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книге/учебнике по обложке, оглавлению, иллюстрациям;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195881" w:rsidRPr="00F3378F" w:rsidRDefault="00195881" w:rsidP="00F3378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195881" w:rsidRPr="00F3378F" w:rsidRDefault="00195881" w:rsidP="00F3378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:rsidR="00195881" w:rsidRPr="00F3378F" w:rsidRDefault="00195881" w:rsidP="00F3378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важность  чтения  для  решения  учебных  задач и применения в различных жизненных ситуациях: 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195881" w:rsidRPr="00F3378F" w:rsidRDefault="00195881" w:rsidP="00F3378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  стихотворные  произведения  в  темпе не менее 40 слов в минуту (без отметочного оценивания);</w:t>
      </w:r>
    </w:p>
    <w:p w:rsidR="00195881" w:rsidRPr="00F3378F" w:rsidRDefault="00195881" w:rsidP="00F3378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95881" w:rsidRPr="00F3378F" w:rsidRDefault="00195881" w:rsidP="00F3378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95881" w:rsidRPr="00F3378F" w:rsidRDefault="00195881" w:rsidP="00F3378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95881" w:rsidRPr="00F3378F" w:rsidRDefault="00195881" w:rsidP="00F3378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небылицы, народные песни, скороговорки, сказки о 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195881" w:rsidRPr="00F3378F" w:rsidRDefault="00195881" w:rsidP="00F3378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95881" w:rsidRPr="00F3378F" w:rsidRDefault="00195881" w:rsidP="00F3378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95881" w:rsidRPr="00F3378F" w:rsidRDefault="00195881" w:rsidP="00F3378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95881" w:rsidRPr="00F3378F" w:rsidRDefault="00195881" w:rsidP="00F3378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195881" w:rsidRPr="00F3378F" w:rsidRDefault="00195881" w:rsidP="00F3378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95881" w:rsidRPr="00F3378F" w:rsidRDefault="00195881" w:rsidP="00F3378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пересказывать (устно) содержание произведения подробно, выборочно, от лица героя, от третьего лица;</w:t>
      </w:r>
    </w:p>
    <w:p w:rsidR="00195881" w:rsidRPr="00F3378F" w:rsidRDefault="00195881" w:rsidP="00F3378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95881" w:rsidRPr="00F3378F" w:rsidRDefault="00195881" w:rsidP="00F3378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высказывания на заданную тему по содержанию произведения (не менее 5 предложений);</w:t>
      </w:r>
    </w:p>
    <w:p w:rsidR="00195881" w:rsidRPr="00F3378F" w:rsidRDefault="00195881" w:rsidP="00F3378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сочинять по аналогии с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прочитанным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загадки, небольшие сказки, рассказы;</w:t>
      </w:r>
    </w:p>
    <w:p w:rsidR="00195881" w:rsidRPr="00F3378F" w:rsidRDefault="00195881" w:rsidP="00F3378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95881" w:rsidRPr="00F3378F" w:rsidRDefault="00195881" w:rsidP="00F3378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книги для самостоятельного чтения с учётом рекомендательного списка,  используя  картотеки,  рассказывать о прочитанной книге;</w:t>
      </w:r>
    </w:p>
    <w:p w:rsidR="00195881" w:rsidRPr="00F3378F" w:rsidRDefault="00195881" w:rsidP="00F3378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95881" w:rsidRPr="00F3378F" w:rsidRDefault="00195881" w:rsidP="00F3378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:rsidR="00195881" w:rsidRPr="00F3378F" w:rsidRDefault="00195881" w:rsidP="00F3378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 на вопрос о культурной значимости устного народного  творчества  и  художественной  литературы, 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95881" w:rsidRPr="00F3378F" w:rsidRDefault="00195881" w:rsidP="00F3378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95881" w:rsidRPr="00F3378F" w:rsidRDefault="00195881" w:rsidP="00F3378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195881" w:rsidRPr="00F3378F" w:rsidRDefault="00195881" w:rsidP="00F3378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читать наизусть не менее 4 стихотворений в соответствии с изученной тематикой произведений;</w:t>
      </w:r>
    </w:p>
    <w:p w:rsidR="00195881" w:rsidRPr="00F3378F" w:rsidRDefault="00195881" w:rsidP="00F3378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художественные произведения и познавательные тексты;</w:t>
      </w:r>
    </w:p>
    <w:p w:rsidR="00195881" w:rsidRPr="00F3378F" w:rsidRDefault="00195881" w:rsidP="00F3378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эпического;</w:t>
      </w:r>
    </w:p>
    <w:p w:rsidR="00195881" w:rsidRPr="00F3378F" w:rsidRDefault="00195881" w:rsidP="00F3378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195881" w:rsidRPr="00F3378F" w:rsidRDefault="00195881" w:rsidP="00F3378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195881" w:rsidRPr="00F3378F" w:rsidRDefault="00195881" w:rsidP="00F3378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195881" w:rsidRPr="00F3378F" w:rsidRDefault="00195881" w:rsidP="00F3378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195881" w:rsidRPr="00F3378F" w:rsidRDefault="00195881" w:rsidP="00F3378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195881" w:rsidRPr="00F3378F" w:rsidRDefault="00195881" w:rsidP="00F3378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195881" w:rsidRPr="00F3378F" w:rsidRDefault="00195881" w:rsidP="00F3378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195881" w:rsidRPr="00F3378F" w:rsidRDefault="00195881" w:rsidP="00F3378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195881" w:rsidRPr="00F3378F" w:rsidRDefault="00195881" w:rsidP="00F3378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195881" w:rsidRPr="00F3378F" w:rsidRDefault="00195881" w:rsidP="00F3378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195881" w:rsidRPr="00F3378F" w:rsidRDefault="00195881" w:rsidP="00F3378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по ролям с соблюдением норм произношения, инсценировать небольшие эпизоды из произведения;</w:t>
      </w:r>
    </w:p>
    <w:p w:rsidR="00195881" w:rsidRPr="00F3378F" w:rsidRDefault="00195881" w:rsidP="00F3378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составлять устные и письменные высказывания на основе прочитанного/прослушанного текста на заданную тему по содержанию </w:t>
      </w: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произведения (не менее 8 предложений), корректировать собственный письменный текст;</w:t>
      </w:r>
    </w:p>
    <w:p w:rsidR="00195881" w:rsidRPr="00F3378F" w:rsidRDefault="00195881" w:rsidP="00F3378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краткий отзыв о прочитанном произведении по заданному алгоритму;</w:t>
      </w:r>
    </w:p>
    <w:p w:rsidR="00195881" w:rsidRPr="00F3378F" w:rsidRDefault="00195881" w:rsidP="00F3378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195881" w:rsidRPr="00F3378F" w:rsidRDefault="00195881" w:rsidP="00F3378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195881" w:rsidRPr="00F3378F" w:rsidRDefault="00195881" w:rsidP="00F3378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книги для самостоятельного чтения с учётом рекомендательного списка,  используя  картотеки,  рассказывать о прочитанной книге;</w:t>
      </w:r>
    </w:p>
    <w:p w:rsidR="00195881" w:rsidRPr="00F3378F" w:rsidRDefault="00195881" w:rsidP="00F3378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справочную литературу, включая ресурсы сети. Интернет (в условиях контролируемого входа), для получения дополнительной информации в соответствии с учебной задачей.</w:t>
      </w:r>
    </w:p>
    <w:p w:rsidR="00195881" w:rsidRPr="00F3378F" w:rsidRDefault="00195881" w:rsidP="00F3378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:rsidR="00195881" w:rsidRPr="00F3378F" w:rsidRDefault="00195881" w:rsidP="00F3378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195881" w:rsidRPr="00F3378F" w:rsidRDefault="00195881" w:rsidP="00F3378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демонстрировать интерес  и  положительную 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95881" w:rsidRPr="00F3378F" w:rsidRDefault="00195881" w:rsidP="00F3378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95881" w:rsidRPr="00F3378F" w:rsidRDefault="00195881" w:rsidP="00F3378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195881" w:rsidRPr="00F3378F" w:rsidRDefault="00195881" w:rsidP="00F3378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наизусть не менее 5 стихотворений в соответствии с изученной тематикой произведений;</w:t>
      </w:r>
    </w:p>
    <w:p w:rsidR="00195881" w:rsidRPr="00F3378F" w:rsidRDefault="00195881" w:rsidP="00F3378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художественные произведения и познавательные тексты;</w:t>
      </w:r>
    </w:p>
    <w:p w:rsidR="00195881" w:rsidRPr="00F3378F" w:rsidRDefault="00195881" w:rsidP="00F3378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эпического;</w:t>
      </w:r>
    </w:p>
    <w:p w:rsidR="00195881" w:rsidRPr="00F3378F" w:rsidRDefault="00195881" w:rsidP="00F3378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95881" w:rsidRPr="00F3378F" w:rsidRDefault="00195881" w:rsidP="00F3378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95881" w:rsidRPr="00F3378F" w:rsidRDefault="00195881" w:rsidP="00F3378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95881" w:rsidRPr="00F3378F" w:rsidRDefault="00195881" w:rsidP="00F3378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95881" w:rsidRPr="00F3378F" w:rsidRDefault="00195881" w:rsidP="00F3378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195881" w:rsidRPr="00F3378F" w:rsidRDefault="00195881" w:rsidP="00F3378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95881" w:rsidRPr="00F3378F" w:rsidRDefault="00195881" w:rsidP="00F3378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195881" w:rsidRPr="00F3378F" w:rsidRDefault="00195881" w:rsidP="00F3378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  грамматики); 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195881" w:rsidRPr="00F3378F" w:rsidRDefault="00195881" w:rsidP="00F3378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195881" w:rsidRPr="00F3378F" w:rsidRDefault="00195881" w:rsidP="00F3378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95881" w:rsidRPr="00F3378F" w:rsidRDefault="00195881" w:rsidP="00F3378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95881" w:rsidRPr="00F3378F" w:rsidRDefault="00195881" w:rsidP="00F3378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краткий отзыв о прочитанном произведении по заданному алгоритму;</w:t>
      </w:r>
    </w:p>
    <w:p w:rsidR="00195881" w:rsidRPr="00F3378F" w:rsidRDefault="00195881" w:rsidP="00F3378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195881" w:rsidRPr="00F3378F" w:rsidRDefault="00195881" w:rsidP="00F3378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195881" w:rsidRPr="00F3378F" w:rsidRDefault="00CF5C7E" w:rsidP="00F3378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</w:t>
      </w:r>
      <w:r w:rsidR="00195881"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книги для самостоятельного чтения с учётом рекомендательного списка,  используя  картотеки,  рассказывать о прочитанной книге;</w:t>
      </w:r>
    </w:p>
    <w:p w:rsidR="00195881" w:rsidRPr="00F3378F" w:rsidRDefault="00195881" w:rsidP="00F3378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справочную литературу, включая ресурсы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7B5D88" w:rsidRPr="00F3378F" w:rsidRDefault="007B5D88" w:rsidP="00F3378F">
      <w:pPr>
        <w:rPr>
          <w:rFonts w:ascii="Times New Roman" w:hAnsi="Times New Roman" w:cs="Times New Roman"/>
          <w:sz w:val="28"/>
          <w:szCs w:val="28"/>
        </w:rPr>
      </w:pPr>
    </w:p>
    <w:p w:rsidR="00A65254" w:rsidRPr="00F3378F" w:rsidRDefault="004F30C7" w:rsidP="00F3378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37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Тематическое планирование по  </w:t>
      </w:r>
      <w:r w:rsidR="005B3854" w:rsidRPr="00F3378F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Литературному чтению</w:t>
      </w:r>
      <w:r w:rsidRPr="00F3378F">
        <w:rPr>
          <w:rFonts w:ascii="Times New Roman" w:eastAsia="Times New Roman" w:hAnsi="Times New Roman" w:cs="Times New Roman"/>
          <w:b/>
          <w:bCs/>
          <w:sz w:val="28"/>
          <w:szCs w:val="28"/>
        </w:rPr>
        <w:t>, 1 класс (132 часа)</w:t>
      </w:r>
    </w:p>
    <w:p w:rsidR="00A65254" w:rsidRPr="00F3378F" w:rsidRDefault="00A65254" w:rsidP="00F3378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"/>
        <w:gridCol w:w="5387"/>
        <w:gridCol w:w="1134"/>
        <w:gridCol w:w="2410"/>
      </w:tblGrid>
      <w:tr w:rsidR="0086318D" w:rsidRPr="00F3378F" w:rsidTr="00F3378F">
        <w:tc>
          <w:tcPr>
            <w:tcW w:w="5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528" w:type="dxa"/>
            <w:gridSpan w:val="2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Модуля.</w:t>
            </w:r>
          </w:p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2410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86318D" w:rsidRPr="00F3378F" w:rsidTr="00F3378F">
        <w:tc>
          <w:tcPr>
            <w:tcW w:w="5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gridSpan w:val="2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Модуль.</w:t>
            </w:r>
            <w:r w:rsidRPr="00F3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Развитие речи</w:t>
            </w:r>
          </w:p>
        </w:tc>
        <w:tc>
          <w:tcPr>
            <w:tcW w:w="11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318D" w:rsidRPr="00F3378F" w:rsidTr="00F3378F">
        <w:tc>
          <w:tcPr>
            <w:tcW w:w="5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528" w:type="dxa"/>
            <w:gridSpan w:val="2"/>
          </w:tcPr>
          <w:p w:rsidR="0086318D" w:rsidRPr="00F3378F" w:rsidRDefault="0086318D" w:rsidP="00F3378F">
            <w:p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Понимание текста при его прослушивании и при самостоятельном чтении вслух</w:t>
            </w:r>
          </w:p>
        </w:tc>
        <w:tc>
          <w:tcPr>
            <w:tcW w:w="11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410" w:type="dxa"/>
          </w:tcPr>
          <w:p w:rsidR="0086318D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9">
              <w:r w:rsidR="0086318D" w:rsidRPr="00F3378F">
                <w:rPr>
                  <w:rFonts w:ascii="Times New Roman" w:eastAsia="Times New Roman" w:hAnsi="Times New Roman" w:cs="Times New Roman"/>
                  <w:w w:val="105"/>
                  <w:sz w:val="28"/>
                  <w:szCs w:val="28"/>
                </w:rPr>
                <w:t>http://trudovik.ucoz.ua</w:t>
              </w:r>
            </w:hyperlink>
          </w:p>
        </w:tc>
      </w:tr>
      <w:tr w:rsidR="0086318D" w:rsidRPr="00F3378F" w:rsidTr="00F3378F">
        <w:tc>
          <w:tcPr>
            <w:tcW w:w="6062" w:type="dxa"/>
            <w:gridSpan w:val="3"/>
          </w:tcPr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11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410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318D" w:rsidRPr="00F3378F" w:rsidTr="00F3378F">
        <w:tc>
          <w:tcPr>
            <w:tcW w:w="5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gridSpan w:val="2"/>
          </w:tcPr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Модуль.</w:t>
            </w:r>
            <w:r w:rsidRPr="00F3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Слово и предложение</w:t>
            </w:r>
          </w:p>
        </w:tc>
        <w:tc>
          <w:tcPr>
            <w:tcW w:w="11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318D" w:rsidRPr="00F3378F" w:rsidTr="00F3378F">
        <w:trPr>
          <w:trHeight w:val="1445"/>
        </w:trPr>
        <w:tc>
          <w:tcPr>
            <w:tcW w:w="5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528" w:type="dxa"/>
            <w:gridSpan w:val="2"/>
          </w:tcPr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Различение слова и предложения. Работа с предложением: выделение слов, изменение их порядка, распространение предложения.</w:t>
            </w:r>
          </w:p>
        </w:tc>
        <w:tc>
          <w:tcPr>
            <w:tcW w:w="11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86318D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0">
              <w:r w:rsidR="0086318D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http://trudovik.ucoz.ua</w:t>
              </w:r>
            </w:hyperlink>
          </w:p>
        </w:tc>
      </w:tr>
      <w:tr w:rsidR="0086318D" w:rsidRPr="00F3378F" w:rsidTr="00F3378F">
        <w:trPr>
          <w:trHeight w:val="1206"/>
        </w:trPr>
        <w:tc>
          <w:tcPr>
            <w:tcW w:w="534" w:type="dxa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="0086318D"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528" w:type="dxa"/>
            <w:gridSpan w:val="2"/>
          </w:tcPr>
          <w:p w:rsidR="0086318D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Различение слова и обозначаемого им предмета. Восприятие слова как объекта изучения, материала для анализа.</w:t>
            </w:r>
          </w:p>
        </w:tc>
        <w:tc>
          <w:tcPr>
            <w:tcW w:w="11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86318D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1">
              <w:r w:rsidR="00CC5065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http://trudovik.ucoz.ua</w:t>
              </w:r>
            </w:hyperlink>
          </w:p>
        </w:tc>
      </w:tr>
      <w:tr w:rsidR="0086318D" w:rsidRPr="00F3378F" w:rsidTr="00F3378F">
        <w:tc>
          <w:tcPr>
            <w:tcW w:w="534" w:type="dxa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4.</w:t>
            </w:r>
          </w:p>
        </w:tc>
        <w:tc>
          <w:tcPr>
            <w:tcW w:w="5528" w:type="dxa"/>
            <w:gridSpan w:val="2"/>
          </w:tcPr>
          <w:p w:rsidR="00CC5065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Наблюдение над значением слова. Активизация и расширение словарного запаса. Включение слов</w:t>
            </w:r>
          </w:p>
          <w:p w:rsidR="0086318D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предложение</w:t>
            </w:r>
          </w:p>
        </w:tc>
        <w:tc>
          <w:tcPr>
            <w:tcW w:w="11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318D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2">
              <w:r w:rsidR="00CC5065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http://trudovik.ucoz.ua</w:t>
              </w:r>
            </w:hyperlink>
          </w:p>
        </w:tc>
      </w:tr>
      <w:tr w:rsidR="0086318D" w:rsidRPr="00F3378F" w:rsidTr="00F3378F">
        <w:tc>
          <w:tcPr>
            <w:tcW w:w="534" w:type="dxa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="0086318D"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528" w:type="dxa"/>
            <w:gridSpan w:val="2"/>
          </w:tcPr>
          <w:p w:rsidR="0086318D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Осознание единства звукового состава слова и его значения</w:t>
            </w:r>
          </w:p>
        </w:tc>
        <w:tc>
          <w:tcPr>
            <w:tcW w:w="1134" w:type="dxa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410" w:type="dxa"/>
          </w:tcPr>
          <w:p w:rsidR="0086318D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3">
              <w:r w:rsidR="00CC5065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http://trudovik.ucoz.ua</w:t>
              </w:r>
            </w:hyperlink>
          </w:p>
        </w:tc>
      </w:tr>
      <w:tr w:rsidR="0086318D" w:rsidRPr="00F3378F" w:rsidTr="00F3378F">
        <w:tc>
          <w:tcPr>
            <w:tcW w:w="6062" w:type="dxa"/>
            <w:gridSpan w:val="3"/>
          </w:tcPr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1134" w:type="dxa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410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318D" w:rsidRPr="00F3378F" w:rsidTr="00F3378F">
        <w:tc>
          <w:tcPr>
            <w:tcW w:w="675" w:type="dxa"/>
            <w:gridSpan w:val="2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Модуль.</w:t>
            </w:r>
            <w:r w:rsidR="00CC5065" w:rsidRPr="00F3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Чтение. Графика.</w:t>
            </w:r>
          </w:p>
        </w:tc>
        <w:tc>
          <w:tcPr>
            <w:tcW w:w="11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318D" w:rsidRPr="00F3378F" w:rsidTr="00F3378F">
        <w:tc>
          <w:tcPr>
            <w:tcW w:w="675" w:type="dxa"/>
            <w:gridSpan w:val="2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  <w:r w:rsidR="0086318D"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86318D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навыка слогового чтения (ориентация на букву, обозначающую гласный звук).</w:t>
            </w:r>
          </w:p>
        </w:tc>
        <w:tc>
          <w:tcPr>
            <w:tcW w:w="1134" w:type="dxa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410" w:type="dxa"/>
          </w:tcPr>
          <w:p w:rsidR="0086318D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4">
              <w:r w:rsidR="00CC5065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</w:tc>
      </w:tr>
      <w:tr w:rsidR="0086318D" w:rsidRPr="00F3378F" w:rsidTr="00F3378F">
        <w:trPr>
          <w:trHeight w:val="1090"/>
        </w:trPr>
        <w:tc>
          <w:tcPr>
            <w:tcW w:w="675" w:type="dxa"/>
            <w:gridSpan w:val="2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 w:rsidR="0086318D"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86318D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1134" w:type="dxa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410" w:type="dxa"/>
          </w:tcPr>
          <w:p w:rsidR="0086318D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5">
              <w:r w:rsidR="00CC5065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</w:tc>
      </w:tr>
      <w:tr w:rsidR="0086318D" w:rsidRPr="00F3378F" w:rsidTr="00F3378F">
        <w:tc>
          <w:tcPr>
            <w:tcW w:w="675" w:type="dxa"/>
            <w:gridSpan w:val="2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  <w:r w:rsidR="0086318D"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86318D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Осознанное чтение слов, словосочетаний, предложений. Чтение с интонациями и паузами в соответствии со знаками препинания.</w:t>
            </w:r>
          </w:p>
        </w:tc>
        <w:tc>
          <w:tcPr>
            <w:tcW w:w="1134" w:type="dxa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410" w:type="dxa"/>
          </w:tcPr>
          <w:p w:rsidR="0086318D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6">
              <w:r w:rsidR="00CC5065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</w:tc>
      </w:tr>
      <w:tr w:rsidR="0086318D" w:rsidRPr="00F3378F" w:rsidTr="00F3378F">
        <w:tc>
          <w:tcPr>
            <w:tcW w:w="675" w:type="dxa"/>
            <w:gridSpan w:val="2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  <w:r w:rsidR="0086318D"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86318D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осознанности и выразительности чтения на материале небольших текстов и стихотворений.</w:t>
            </w:r>
          </w:p>
        </w:tc>
        <w:tc>
          <w:tcPr>
            <w:tcW w:w="1134" w:type="dxa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410" w:type="dxa"/>
          </w:tcPr>
          <w:p w:rsidR="0086318D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7">
              <w:r w:rsidR="00CC5065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</w:tc>
      </w:tr>
      <w:tr w:rsidR="0086318D" w:rsidRPr="00F3378F" w:rsidTr="00F3378F">
        <w:trPr>
          <w:trHeight w:val="1106"/>
        </w:trPr>
        <w:tc>
          <w:tcPr>
            <w:tcW w:w="675" w:type="dxa"/>
            <w:gridSpan w:val="2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  <w:r w:rsidR="0086318D"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86318D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орфоэпическим чтением (при переходе к чтению целыми словами).</w:t>
            </w:r>
          </w:p>
        </w:tc>
        <w:tc>
          <w:tcPr>
            <w:tcW w:w="1134" w:type="dxa"/>
          </w:tcPr>
          <w:p w:rsidR="0086318D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410" w:type="dxa"/>
          </w:tcPr>
          <w:p w:rsidR="0086318D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18">
              <w:r w:rsidR="00CC5065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CC5065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C5065" w:rsidRPr="00F3378F" w:rsidTr="00F3378F">
        <w:trPr>
          <w:trHeight w:val="1140"/>
        </w:trPr>
        <w:tc>
          <w:tcPr>
            <w:tcW w:w="675" w:type="dxa"/>
            <w:gridSpan w:val="2"/>
          </w:tcPr>
          <w:p w:rsidR="00CC5065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11.</w:t>
            </w:r>
          </w:p>
        </w:tc>
        <w:tc>
          <w:tcPr>
            <w:tcW w:w="5387" w:type="dxa"/>
          </w:tcPr>
          <w:p w:rsidR="00CC5065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Орфографическое чтение (проговаривание) как средство самоконтроля при письме под диктовку и при списывании</w:t>
            </w:r>
          </w:p>
        </w:tc>
        <w:tc>
          <w:tcPr>
            <w:tcW w:w="1134" w:type="dxa"/>
          </w:tcPr>
          <w:p w:rsidR="00CC5065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410" w:type="dxa"/>
          </w:tcPr>
          <w:p w:rsidR="00A8110E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19">
              <w:r w:rsidR="00A8110E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CC5065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5065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C5065" w:rsidRPr="00F3378F" w:rsidTr="00F3378F">
        <w:trPr>
          <w:trHeight w:val="636"/>
        </w:trPr>
        <w:tc>
          <w:tcPr>
            <w:tcW w:w="675" w:type="dxa"/>
            <w:gridSpan w:val="2"/>
          </w:tcPr>
          <w:p w:rsidR="00CC5065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12.</w:t>
            </w:r>
          </w:p>
        </w:tc>
        <w:tc>
          <w:tcPr>
            <w:tcW w:w="5387" w:type="dxa"/>
          </w:tcPr>
          <w:p w:rsidR="00CC5065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Звук и буква. Буква как знак звука. Различение звука и буквы.</w:t>
            </w:r>
          </w:p>
        </w:tc>
        <w:tc>
          <w:tcPr>
            <w:tcW w:w="1134" w:type="dxa"/>
          </w:tcPr>
          <w:p w:rsidR="00CC5065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410" w:type="dxa"/>
          </w:tcPr>
          <w:p w:rsidR="00A8110E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20">
              <w:r w:rsidR="00A8110E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CC5065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C5065" w:rsidRPr="00F3378F" w:rsidTr="00F3378F">
        <w:trPr>
          <w:trHeight w:val="1236"/>
        </w:trPr>
        <w:tc>
          <w:tcPr>
            <w:tcW w:w="675" w:type="dxa"/>
            <w:gridSpan w:val="2"/>
          </w:tcPr>
          <w:p w:rsidR="00CC5065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13.</w:t>
            </w:r>
          </w:p>
        </w:tc>
        <w:tc>
          <w:tcPr>
            <w:tcW w:w="5387" w:type="dxa"/>
          </w:tcPr>
          <w:p w:rsidR="00CC5065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Буквы, обозначающие гласные звуки. Буквы, обозначающие согласные звуки.</w:t>
            </w:r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CC5065" w:rsidRPr="00F3378F" w:rsidRDefault="00CC5065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CC5065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8110E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21">
              <w:r w:rsidR="00A8110E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CC5065" w:rsidRPr="00F3378F" w:rsidRDefault="00CC5065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110E" w:rsidRPr="00F3378F" w:rsidTr="00F3378F">
        <w:trPr>
          <w:trHeight w:val="1044"/>
        </w:trPr>
        <w:tc>
          <w:tcPr>
            <w:tcW w:w="675" w:type="dxa"/>
            <w:gridSpan w:val="2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14.</w:t>
            </w:r>
          </w:p>
        </w:tc>
        <w:tc>
          <w:tcPr>
            <w:tcW w:w="5387" w:type="dxa"/>
          </w:tcPr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Овладение слоговым принципом русской графики</w:t>
            </w:r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410" w:type="dxa"/>
          </w:tcPr>
          <w:p w:rsidR="00A8110E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22">
              <w:r w:rsidR="00A8110E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110E" w:rsidRPr="00F3378F" w:rsidTr="00F3378F">
        <w:trPr>
          <w:trHeight w:val="905"/>
        </w:trPr>
        <w:tc>
          <w:tcPr>
            <w:tcW w:w="675" w:type="dxa"/>
            <w:gridSpan w:val="2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15.</w:t>
            </w:r>
          </w:p>
        </w:tc>
        <w:tc>
          <w:tcPr>
            <w:tcW w:w="5387" w:type="dxa"/>
          </w:tcPr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Буквы гласных как показатель твёрдости — мягкости согласных звуков.</w:t>
            </w:r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410" w:type="dxa"/>
          </w:tcPr>
          <w:p w:rsidR="00A8110E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23">
              <w:r w:rsidR="00A8110E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110E" w:rsidRPr="00F3378F" w:rsidTr="00F3378F">
        <w:trPr>
          <w:trHeight w:val="1233"/>
        </w:trPr>
        <w:tc>
          <w:tcPr>
            <w:tcW w:w="675" w:type="dxa"/>
            <w:gridSpan w:val="2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16.</w:t>
            </w:r>
          </w:p>
        </w:tc>
        <w:tc>
          <w:tcPr>
            <w:tcW w:w="5387" w:type="dxa"/>
          </w:tcPr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Функции букв, обозначающих гласный звук в открытом слоге: обозначение гласного звука и указание на твёрдость или мягкость предшествующего согласного</w:t>
            </w:r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410" w:type="dxa"/>
          </w:tcPr>
          <w:p w:rsidR="00A8110E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24">
              <w:r w:rsidR="00A8110E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110E" w:rsidRPr="00F3378F" w:rsidTr="00F3378F">
        <w:trPr>
          <w:trHeight w:val="480"/>
        </w:trPr>
        <w:tc>
          <w:tcPr>
            <w:tcW w:w="675" w:type="dxa"/>
            <w:gridSpan w:val="2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17.</w:t>
            </w:r>
          </w:p>
        </w:tc>
        <w:tc>
          <w:tcPr>
            <w:tcW w:w="5387" w:type="dxa"/>
          </w:tcPr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Функции букв </w:t>
            </w:r>
            <w:r w:rsidRPr="00F337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е, ё, ю, я</w:t>
            </w: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410" w:type="dxa"/>
          </w:tcPr>
          <w:p w:rsidR="00A8110E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25">
              <w:r w:rsidR="00A8110E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110E" w:rsidRPr="00F3378F" w:rsidTr="00F3378F">
        <w:trPr>
          <w:trHeight w:val="600"/>
        </w:trPr>
        <w:tc>
          <w:tcPr>
            <w:tcW w:w="675" w:type="dxa"/>
            <w:gridSpan w:val="2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18.</w:t>
            </w:r>
          </w:p>
        </w:tc>
        <w:tc>
          <w:tcPr>
            <w:tcW w:w="5387" w:type="dxa"/>
          </w:tcPr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Мягкий знак как показатель мягкости предшествующего согласного звука в конце слова. Разные способы обозначения буквами звука [й’].</w:t>
            </w:r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410" w:type="dxa"/>
          </w:tcPr>
          <w:p w:rsidR="00A8110E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26">
              <w:r w:rsidR="00A8110E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110E" w:rsidRPr="00F3378F" w:rsidTr="00F3378F">
        <w:trPr>
          <w:trHeight w:val="588"/>
        </w:trPr>
        <w:tc>
          <w:tcPr>
            <w:tcW w:w="675" w:type="dxa"/>
            <w:gridSpan w:val="2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19.</w:t>
            </w:r>
          </w:p>
        </w:tc>
        <w:tc>
          <w:tcPr>
            <w:tcW w:w="5387" w:type="dxa"/>
          </w:tcPr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Функция букв </w:t>
            </w:r>
            <w:r w:rsidRPr="00F337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ь </w:t>
            </w: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Pr="00F337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ъ</w:t>
            </w:r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410" w:type="dxa"/>
          </w:tcPr>
          <w:p w:rsidR="00A8110E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27">
              <w:r w:rsidR="00A8110E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110E" w:rsidRPr="00F3378F" w:rsidTr="00F3378F">
        <w:trPr>
          <w:trHeight w:val="504"/>
        </w:trPr>
        <w:tc>
          <w:tcPr>
            <w:tcW w:w="675" w:type="dxa"/>
            <w:gridSpan w:val="2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20.</w:t>
            </w:r>
          </w:p>
        </w:tc>
        <w:tc>
          <w:tcPr>
            <w:tcW w:w="5387" w:type="dxa"/>
          </w:tcPr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русским алфавитом как последовательностью букв</w:t>
            </w:r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10E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410" w:type="dxa"/>
          </w:tcPr>
          <w:p w:rsidR="00A8110E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28">
              <w:r w:rsidR="00A8110E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A8110E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318D" w:rsidRPr="00F3378F" w:rsidTr="00F3378F">
        <w:tc>
          <w:tcPr>
            <w:tcW w:w="6062" w:type="dxa"/>
            <w:gridSpan w:val="3"/>
          </w:tcPr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1134" w:type="dxa"/>
          </w:tcPr>
          <w:p w:rsidR="0086318D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70</w:t>
            </w:r>
          </w:p>
        </w:tc>
        <w:tc>
          <w:tcPr>
            <w:tcW w:w="2410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318D" w:rsidRPr="00F3378F" w:rsidTr="00F3378F">
        <w:tc>
          <w:tcPr>
            <w:tcW w:w="675" w:type="dxa"/>
            <w:gridSpan w:val="2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Модуль. </w:t>
            </w:r>
            <w:r w:rsidR="00A8110E" w:rsidRPr="00F337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СИСТЕМАТИЧЕСКИЙ КУРС</w:t>
            </w:r>
          </w:p>
        </w:tc>
        <w:tc>
          <w:tcPr>
            <w:tcW w:w="1134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318D" w:rsidRPr="00F3378F" w:rsidTr="00F3378F">
        <w:trPr>
          <w:trHeight w:val="759"/>
        </w:trPr>
        <w:tc>
          <w:tcPr>
            <w:tcW w:w="675" w:type="dxa"/>
            <w:gridSpan w:val="2"/>
          </w:tcPr>
          <w:p w:rsidR="0086318D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21</w:t>
            </w:r>
            <w:r w:rsidR="0086318D"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86318D" w:rsidRPr="00F3378F" w:rsidRDefault="00A8110E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Сказка народная (фольклорная) и литературная (авторская)</w:t>
            </w:r>
          </w:p>
        </w:tc>
        <w:tc>
          <w:tcPr>
            <w:tcW w:w="1134" w:type="dxa"/>
          </w:tcPr>
          <w:p w:rsidR="0086318D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410" w:type="dxa"/>
          </w:tcPr>
          <w:p w:rsidR="000D4371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29">
              <w:r w:rsidR="000D4371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318D" w:rsidRPr="00F3378F" w:rsidTr="00F3378F">
        <w:tc>
          <w:tcPr>
            <w:tcW w:w="675" w:type="dxa"/>
            <w:gridSpan w:val="2"/>
          </w:tcPr>
          <w:p w:rsidR="0086318D" w:rsidRPr="00F3378F" w:rsidRDefault="00A8110E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22</w:t>
            </w:r>
            <w:r w:rsidR="0086318D"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86318D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Произведения о детях и для детей</w:t>
            </w:r>
          </w:p>
        </w:tc>
        <w:tc>
          <w:tcPr>
            <w:tcW w:w="1134" w:type="dxa"/>
          </w:tcPr>
          <w:p w:rsidR="0086318D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410" w:type="dxa"/>
          </w:tcPr>
          <w:p w:rsidR="000D4371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hyperlink r:id="rId30">
              <w:r w:rsidR="000D4371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6318D" w:rsidRPr="00F3378F" w:rsidTr="00F3378F">
        <w:tc>
          <w:tcPr>
            <w:tcW w:w="675" w:type="dxa"/>
            <w:gridSpan w:val="2"/>
          </w:tcPr>
          <w:p w:rsidR="0086318D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23</w:t>
            </w:r>
            <w:r w:rsidR="0086318D"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86318D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Произведения о родной природе</w:t>
            </w:r>
          </w:p>
        </w:tc>
        <w:tc>
          <w:tcPr>
            <w:tcW w:w="1134" w:type="dxa"/>
          </w:tcPr>
          <w:p w:rsidR="0086318D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410" w:type="dxa"/>
          </w:tcPr>
          <w:p w:rsidR="000D4371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31">
              <w:r w:rsidR="000D4371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</w:t>
              </w:r>
              <w:r w:rsidR="000D4371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lastRenderedPageBreak/>
                <w:t>u.az</w:t>
              </w:r>
            </w:hyperlink>
          </w:p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318D" w:rsidRPr="00F3378F" w:rsidTr="00F3378F">
        <w:trPr>
          <w:trHeight w:val="624"/>
        </w:trPr>
        <w:tc>
          <w:tcPr>
            <w:tcW w:w="675" w:type="dxa"/>
            <w:gridSpan w:val="2"/>
          </w:tcPr>
          <w:p w:rsidR="0086318D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24</w:t>
            </w:r>
            <w:r w:rsidR="0086318D"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Устное народное творчество</w:t>
            </w:r>
          </w:p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— малые фольклорные жанры</w:t>
            </w:r>
          </w:p>
        </w:tc>
        <w:tc>
          <w:tcPr>
            <w:tcW w:w="1134" w:type="dxa"/>
          </w:tcPr>
          <w:p w:rsidR="0086318D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410" w:type="dxa"/>
          </w:tcPr>
          <w:p w:rsidR="000D4371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32">
              <w:r w:rsidR="000D4371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4371" w:rsidRPr="00F3378F" w:rsidTr="00F3378F">
        <w:trPr>
          <w:trHeight w:val="492"/>
        </w:trPr>
        <w:tc>
          <w:tcPr>
            <w:tcW w:w="675" w:type="dxa"/>
            <w:gridSpan w:val="2"/>
          </w:tcPr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25.</w:t>
            </w:r>
          </w:p>
        </w:tc>
        <w:tc>
          <w:tcPr>
            <w:tcW w:w="5387" w:type="dxa"/>
          </w:tcPr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Произведения о братьях наших меньших</w:t>
            </w:r>
          </w:p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410" w:type="dxa"/>
          </w:tcPr>
          <w:p w:rsidR="000D4371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33">
              <w:r w:rsidR="000D4371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4371" w:rsidRPr="00F3378F" w:rsidTr="00F3378F">
        <w:trPr>
          <w:trHeight w:val="588"/>
        </w:trPr>
        <w:tc>
          <w:tcPr>
            <w:tcW w:w="675" w:type="dxa"/>
            <w:gridSpan w:val="2"/>
          </w:tcPr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26.</w:t>
            </w:r>
          </w:p>
        </w:tc>
        <w:tc>
          <w:tcPr>
            <w:tcW w:w="5387" w:type="dxa"/>
          </w:tcPr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Произведения о маме</w:t>
            </w:r>
          </w:p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410" w:type="dxa"/>
          </w:tcPr>
          <w:p w:rsidR="000D4371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34">
              <w:r w:rsidR="000D4371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4371" w:rsidRPr="00F3378F" w:rsidTr="00F3378F">
        <w:trPr>
          <w:trHeight w:val="492"/>
        </w:trPr>
        <w:tc>
          <w:tcPr>
            <w:tcW w:w="675" w:type="dxa"/>
            <w:gridSpan w:val="2"/>
          </w:tcPr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27.</w:t>
            </w:r>
          </w:p>
        </w:tc>
        <w:tc>
          <w:tcPr>
            <w:tcW w:w="5387" w:type="dxa"/>
          </w:tcPr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Фольклорные и авторские произведения о чудесах и фантазии</w:t>
            </w:r>
          </w:p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410" w:type="dxa"/>
          </w:tcPr>
          <w:p w:rsidR="000D4371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35">
              <w:r w:rsidR="000D4371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4371" w:rsidRPr="00F3378F" w:rsidTr="00F3378F">
        <w:trPr>
          <w:trHeight w:val="324"/>
        </w:trPr>
        <w:tc>
          <w:tcPr>
            <w:tcW w:w="675" w:type="dxa"/>
            <w:gridSpan w:val="2"/>
          </w:tcPr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28.</w:t>
            </w:r>
          </w:p>
        </w:tc>
        <w:tc>
          <w:tcPr>
            <w:tcW w:w="5387" w:type="dxa"/>
          </w:tcPr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Библиографическая культура (работа с детской книгой)</w:t>
            </w:r>
          </w:p>
        </w:tc>
        <w:tc>
          <w:tcPr>
            <w:tcW w:w="1134" w:type="dxa"/>
          </w:tcPr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410" w:type="dxa"/>
          </w:tcPr>
          <w:p w:rsidR="000D4371" w:rsidRPr="00F3378F" w:rsidRDefault="00AD5632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36">
              <w:r w:rsidR="000D4371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http://musabiqe.edu.az</w:t>
              </w:r>
            </w:hyperlink>
          </w:p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318D" w:rsidRPr="00F3378F" w:rsidTr="00F3378F">
        <w:trPr>
          <w:trHeight w:val="432"/>
        </w:trPr>
        <w:tc>
          <w:tcPr>
            <w:tcW w:w="6062" w:type="dxa"/>
            <w:gridSpan w:val="3"/>
          </w:tcPr>
          <w:p w:rsidR="0086318D" w:rsidRPr="00F3378F" w:rsidRDefault="0086318D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1134" w:type="dxa"/>
          </w:tcPr>
          <w:p w:rsidR="0086318D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40</w:t>
            </w:r>
          </w:p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6318D" w:rsidRPr="00F3378F" w:rsidRDefault="0086318D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4371" w:rsidRPr="00F3378F" w:rsidTr="00F3378F">
        <w:trPr>
          <w:trHeight w:val="468"/>
        </w:trPr>
        <w:tc>
          <w:tcPr>
            <w:tcW w:w="6062" w:type="dxa"/>
            <w:gridSpan w:val="3"/>
          </w:tcPr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134" w:type="dxa"/>
          </w:tcPr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12</w:t>
            </w:r>
          </w:p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4371" w:rsidRPr="00F3378F" w:rsidTr="00F3378F">
        <w:trPr>
          <w:trHeight w:val="624"/>
        </w:trPr>
        <w:tc>
          <w:tcPr>
            <w:tcW w:w="6062" w:type="dxa"/>
            <w:gridSpan w:val="3"/>
          </w:tcPr>
          <w:p w:rsidR="000D4371" w:rsidRPr="00F3378F" w:rsidRDefault="000D4371" w:rsidP="00F337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34" w:type="dxa"/>
          </w:tcPr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  <w:r w:rsidRPr="00F337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132</w:t>
            </w:r>
          </w:p>
        </w:tc>
        <w:tc>
          <w:tcPr>
            <w:tcW w:w="2410" w:type="dxa"/>
          </w:tcPr>
          <w:p w:rsidR="000D4371" w:rsidRPr="00F3378F" w:rsidRDefault="000D4371" w:rsidP="00F3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D4371" w:rsidRPr="00F3378F" w:rsidRDefault="000D4371" w:rsidP="00F3378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4371" w:rsidRPr="00F3378F" w:rsidRDefault="000D4371" w:rsidP="00F3378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4371" w:rsidRPr="00F3378F" w:rsidRDefault="000D4371" w:rsidP="00F3378F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378F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</w:t>
      </w:r>
      <w:r w:rsidR="004F30C7" w:rsidRPr="00F3378F">
        <w:rPr>
          <w:rFonts w:ascii="Times New Roman" w:eastAsia="Times New Roman" w:hAnsi="Times New Roman" w:cs="Times New Roman"/>
          <w:b/>
          <w:bCs/>
          <w:sz w:val="28"/>
          <w:szCs w:val="28"/>
        </w:rPr>
        <w:t>е по  Литературному чтению, 2 класс (136 часов</w:t>
      </w:r>
      <w:r w:rsidRPr="00F3378F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65254" w:rsidRPr="00F3378F" w:rsidRDefault="00A65254" w:rsidP="00F3378F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Grid2"/>
        <w:tblW w:w="9393" w:type="dxa"/>
        <w:tblInd w:w="113" w:type="dxa"/>
        <w:tblCellMar>
          <w:top w:w="13" w:type="dxa"/>
          <w:left w:w="7" w:type="dxa"/>
          <w:right w:w="30" w:type="dxa"/>
        </w:tblCellMar>
        <w:tblLook w:val="04A0" w:firstRow="1" w:lastRow="0" w:firstColumn="1" w:lastColumn="0" w:noHBand="0" w:noVBand="1"/>
      </w:tblPr>
      <w:tblGrid>
        <w:gridCol w:w="718"/>
        <w:gridCol w:w="4123"/>
        <w:gridCol w:w="1150"/>
        <w:gridCol w:w="324"/>
        <w:gridCol w:w="57"/>
        <w:gridCol w:w="3021"/>
      </w:tblGrid>
      <w:tr w:rsidR="00AD1959" w:rsidRPr="00F3378F" w:rsidTr="00F3378F">
        <w:trPr>
          <w:trHeight w:val="1044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spacing w:after="2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37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F337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</w:tc>
        <w:tc>
          <w:tcPr>
            <w:tcW w:w="4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  <w:p w:rsidR="00AD1959" w:rsidRPr="00F3378F" w:rsidRDefault="00AD1959" w:rsidP="00F337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Модуля.</w:t>
            </w:r>
          </w:p>
          <w:p w:rsidR="00AD1959" w:rsidRPr="00F3378F" w:rsidRDefault="00AD1959" w:rsidP="00F3378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Кол-во часов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AD1959" w:rsidRPr="00F3378F" w:rsidTr="00F3378F">
        <w:trPr>
          <w:trHeight w:val="1116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ind w:right="3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 нашей Родине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http://musabiqe.edu.az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сайт для учителей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http://www.4stupeni.ru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клуб учителей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начальной школы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http://trudovik.ucoz.ua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материалы </w:t>
            </w:r>
            <w:proofErr w:type="gram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уроков учителю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http://www.uroki.net -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бесплатное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поурочное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планирование,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сценарии, разработки уроков, внеклассные мероприятия и др.</w:t>
            </w:r>
          </w:p>
        </w:tc>
      </w:tr>
      <w:tr w:rsidR="00AD1959" w:rsidRPr="00F3378F" w:rsidTr="00F3378F">
        <w:trPr>
          <w:trHeight w:val="1117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 </w:t>
            </w:r>
          </w:p>
        </w:tc>
        <w:tc>
          <w:tcPr>
            <w:tcW w:w="4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ind w:right="6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Фольклор (устное </w:t>
            </w:r>
            <w:proofErr w:type="gramEnd"/>
          </w:p>
          <w:p w:rsidR="00AD1959" w:rsidRPr="00F3378F" w:rsidRDefault="00AD1959" w:rsidP="00F3378F">
            <w:pPr>
              <w:ind w:right="6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народное </w:t>
            </w:r>
          </w:p>
          <w:p w:rsidR="00AD1959" w:rsidRPr="00F3378F" w:rsidRDefault="00AD1959" w:rsidP="00F3378F">
            <w:pPr>
              <w:ind w:right="6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творчество)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http://musabiqe.edu.az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сайт для учителей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http://www.4stupeni.ru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клуб учителей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начальной школы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http://trudovik.ucoz.ua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материалы </w:t>
            </w:r>
            <w:proofErr w:type="gram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уроков учителю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http://www.uroki.net -  бесплатное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поурочное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планирование,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сценарии,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уроков,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внеклассные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и др. </w:t>
            </w:r>
          </w:p>
        </w:tc>
      </w:tr>
      <w:tr w:rsidR="00AD1959" w:rsidRPr="00F3378F" w:rsidTr="00F3378F">
        <w:trPr>
          <w:trHeight w:val="1116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4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ind w:right="6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Звуки и краски </w:t>
            </w:r>
          </w:p>
          <w:p w:rsidR="00AD1959" w:rsidRPr="00F3378F" w:rsidRDefault="00AD1959" w:rsidP="00F3378F">
            <w:pPr>
              <w:ind w:right="6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родной природы </w:t>
            </w:r>
            <w:proofErr w:type="gram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D1959" w:rsidRPr="00F3378F" w:rsidRDefault="00AD1959" w:rsidP="00F3378F">
            <w:pPr>
              <w:ind w:right="6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разные времена </w:t>
            </w:r>
          </w:p>
          <w:p w:rsidR="00AD1959" w:rsidRPr="00F3378F" w:rsidRDefault="00AD1959" w:rsidP="00F3378F">
            <w:pPr>
              <w:ind w:right="6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 (осень)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http://musabiqe.edu.az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сайт для учителей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http://www.4stupeni.ru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клуб учителей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начальной школы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http://trudovik.ucoz.ua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материалы </w:t>
            </w:r>
            <w:proofErr w:type="gram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уроков учителю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http://www.uroki.net -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бесплатное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поурочное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планирование,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сценарии,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уроков,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внеклассные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и др. </w:t>
            </w:r>
          </w:p>
        </w:tc>
      </w:tr>
      <w:tr w:rsidR="00AD1959" w:rsidRPr="00F3378F" w:rsidTr="00F3378F">
        <w:trPr>
          <w:trHeight w:val="1116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</w:t>
            </w:r>
          </w:p>
        </w:tc>
        <w:tc>
          <w:tcPr>
            <w:tcW w:w="4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ind w:right="19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детях и дружбе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http://musabiqe.edu.az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сайт для учителей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http://www.4stupeni.ru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клуб учителей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начальной школы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http://trudovik.ucoz.ua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материалы </w:t>
            </w:r>
            <w:proofErr w:type="gram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уроков учителю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http://www.uroki.net -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бесплатное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поурочное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планирование,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сценарии,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уроков,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внеклассные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и др. </w:t>
            </w:r>
          </w:p>
        </w:tc>
      </w:tr>
      <w:tr w:rsidR="00AD1959" w:rsidRPr="00F3378F" w:rsidTr="00F3378F">
        <w:trPr>
          <w:trHeight w:val="1116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5. </w:t>
            </w:r>
          </w:p>
        </w:tc>
        <w:tc>
          <w:tcPr>
            <w:tcW w:w="4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3A34"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сказок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http://musabiqe.edu.az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сайт для учителей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http://www.4stupeni.ru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клуб учителей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начальной школы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http://trudovik.ucoz.ua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материалы </w:t>
            </w:r>
            <w:proofErr w:type="gram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уроков учителю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http://www.uroki.net -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бесплатное </w:t>
            </w:r>
          </w:p>
          <w:p w:rsidR="00AD1959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поурочное планирование, сценарии, разработки уроков, внеклассные мероприятия и др.</w:t>
            </w:r>
          </w:p>
        </w:tc>
      </w:tr>
      <w:tr w:rsidR="00AD1959" w:rsidRPr="00F3378F" w:rsidTr="00F3378F">
        <w:trPr>
          <w:trHeight w:val="1429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 </w:t>
            </w:r>
          </w:p>
        </w:tc>
        <w:tc>
          <w:tcPr>
            <w:tcW w:w="4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A34" w:rsidRPr="00F3378F" w:rsidRDefault="00F33A34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Звуки и краски родной природы в разные времена года (зима)</w:t>
            </w: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cr/>
            </w:r>
          </w:p>
          <w:p w:rsidR="00F33A34" w:rsidRPr="00F3378F" w:rsidRDefault="00F33A34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33A34" w:rsidRPr="00F3378F" w:rsidRDefault="00F33A34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33A34" w:rsidRPr="00F3378F" w:rsidRDefault="00F33A34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33A34" w:rsidRPr="00F3378F" w:rsidRDefault="00F33A34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33A34" w:rsidRPr="00F3378F" w:rsidRDefault="00F33A34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33A34" w:rsidRPr="00F3378F" w:rsidRDefault="00F33A34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33A34" w:rsidRPr="00F3378F" w:rsidRDefault="00F33A34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33A34" w:rsidRPr="00F3378F" w:rsidRDefault="00F33A34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3A34" w:rsidRPr="00F3378F" w:rsidRDefault="00F33A34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3A34" w:rsidRPr="00F3378F" w:rsidRDefault="00F33A34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3A34" w:rsidRPr="00F3378F" w:rsidRDefault="00F33A34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3A34" w:rsidRPr="00F3378F" w:rsidRDefault="00F33A34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D1959" w:rsidRPr="00F3378F" w:rsidRDefault="00AD1959" w:rsidP="00F3378F">
            <w:pPr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http://musabiqe.edu.az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сайт для учителей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http://www.4stupeni.ru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клуб учителей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начальной школы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http://trudovik.ucoz.ua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материалы </w:t>
            </w:r>
            <w:proofErr w:type="gram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уроков учителю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http://www.uroki.net -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бесплатное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поурочное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планирование,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сценарии,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уроков,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внеклассные </w:t>
            </w:r>
          </w:p>
          <w:p w:rsidR="00AD1959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и др. </w:t>
            </w:r>
          </w:p>
        </w:tc>
      </w:tr>
      <w:tr w:rsidR="00AD1959" w:rsidRPr="00F3378F" w:rsidTr="00F3378F">
        <w:trPr>
          <w:trHeight w:val="5076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7. </w:t>
            </w:r>
          </w:p>
        </w:tc>
        <w:tc>
          <w:tcPr>
            <w:tcW w:w="41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братьях наших </w:t>
            </w:r>
          </w:p>
          <w:p w:rsidR="00AD1959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меньших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D1959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AD1959"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http://musabiqe.edu.az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сайт для учителей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http://www.4stupeni.ru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клуб учителей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начальной школы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http://trudovik.ucoz.ua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материалы </w:t>
            </w:r>
            <w:proofErr w:type="gram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уроков учителю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http://www.uroki.net -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бесплатное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поурочное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планирование,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сценарии,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уроков,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внеклассные </w:t>
            </w:r>
          </w:p>
          <w:p w:rsidR="00AD1959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и др.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33A34" w:rsidRPr="00F3378F" w:rsidTr="00F3378F">
        <w:trPr>
          <w:trHeight w:val="4308"/>
        </w:trPr>
        <w:tc>
          <w:tcPr>
            <w:tcW w:w="7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Звуки и краски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родной природы </w:t>
            </w:r>
            <w:proofErr w:type="gram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разные времена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 (весна и лето)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http://musabiqe.edu.az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сайт для учителей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http://www.4stupeni.ru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клуб учителей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начальной школы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http://trudovik.ucoz.ua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материалы </w:t>
            </w:r>
            <w:proofErr w:type="gram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уроков учителю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http://www.uroki.net - </w:t>
            </w: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cr/>
              <w:t xml:space="preserve">бесплатное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поурочное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планирование, сценарии, разработки уроков, внеклассные мероприятия и др.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33A34" w:rsidRPr="00F3378F" w:rsidTr="00F3378F">
        <w:trPr>
          <w:trHeight w:val="276"/>
        </w:trPr>
        <w:tc>
          <w:tcPr>
            <w:tcW w:w="7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наших близких, о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семье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http://musabiqe.edu.az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сайт для учителей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http://www.4stupeni.ru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клуб учителей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начальной школы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http://trudovik.ucoz.ua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материалы </w:t>
            </w:r>
            <w:proofErr w:type="gram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уроков учителю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http://www.uroki.net -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бесплатное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поурочное </w:t>
            </w:r>
          </w:p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планирование, сценарии, разработки уроков, внеклассные мероприятия и др.</w:t>
            </w:r>
          </w:p>
        </w:tc>
      </w:tr>
      <w:tr w:rsidR="00F33A34" w:rsidRPr="00F3378F" w:rsidTr="00F3378F">
        <w:trPr>
          <w:trHeight w:val="3768"/>
        </w:trPr>
        <w:tc>
          <w:tcPr>
            <w:tcW w:w="7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33A34" w:rsidRPr="00F3378F" w:rsidRDefault="00F33A34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Зарубежная </w:t>
            </w:r>
          </w:p>
          <w:p w:rsidR="00F33A34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33A34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http://musabiqe.edu.az </w:t>
            </w:r>
          </w:p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сайт для учителей </w:t>
            </w:r>
          </w:p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http://www.4stupeni.ru </w:t>
            </w:r>
          </w:p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клуб учителей </w:t>
            </w:r>
          </w:p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начальной школы </w:t>
            </w:r>
          </w:p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http://trudovik.ucoz.ua </w:t>
            </w:r>
          </w:p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материалы </w:t>
            </w:r>
            <w:proofErr w:type="gram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уроков учителю </w:t>
            </w:r>
          </w:p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начальных классов </w:t>
            </w:r>
          </w:p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http://www.uroki.net - </w:t>
            </w:r>
          </w:p>
          <w:p w:rsidR="00F33A34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бесплатное поурочное планирование, сценарии, разработки уроков, внеклассные мероприятия и др.</w:t>
            </w:r>
          </w:p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13CF" w:rsidRPr="00F3378F" w:rsidTr="00F3378F">
        <w:trPr>
          <w:trHeight w:val="372"/>
        </w:trPr>
        <w:tc>
          <w:tcPr>
            <w:tcW w:w="7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3CF" w:rsidRPr="00F3378F" w:rsidRDefault="00AD5632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7">
              <w:r w:rsidR="00C113CF" w:rsidRPr="00F3378F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http://musabiqe.edu.az</w:t>
              </w:r>
            </w:hyperlink>
            <w:hyperlink r:id="rId38">
              <w:r w:rsidR="00C113CF" w:rsidRPr="00F3378F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hyperlink>
          </w:p>
          <w:p w:rsidR="00C113CF" w:rsidRPr="00F3378F" w:rsidRDefault="00C113CF" w:rsidP="00F3378F">
            <w:pPr>
              <w:numPr>
                <w:ilvl w:val="0"/>
                <w:numId w:val="29"/>
              </w:numPr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сайт для учителей начальных классов </w:t>
            </w:r>
            <w:hyperlink r:id="rId39">
              <w:r w:rsidRPr="00F3378F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http://www.4stupeni.ru</w:t>
              </w:r>
            </w:hyperlink>
            <w:hyperlink r:id="rId40">
              <w:r w:rsidRPr="00F3378F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hyperlink>
          </w:p>
          <w:p w:rsidR="00C113CF" w:rsidRPr="00F3378F" w:rsidRDefault="00C113CF" w:rsidP="00F3378F">
            <w:pPr>
              <w:numPr>
                <w:ilvl w:val="0"/>
                <w:numId w:val="29"/>
              </w:numPr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клуб учителей начальной школы </w:t>
            </w:r>
          </w:p>
          <w:p w:rsidR="00C113CF" w:rsidRPr="00F3378F" w:rsidRDefault="00AD5632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1">
              <w:r w:rsidR="00C113CF" w:rsidRPr="00F3378F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http://trudovik.ucoz.ua</w:t>
              </w:r>
            </w:hyperlink>
            <w:hyperlink r:id="rId42">
              <w:r w:rsidR="00C113CF" w:rsidRPr="00F3378F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hyperlink>
          </w:p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материалы для уроков учителю начальных классов </w:t>
            </w:r>
            <w:hyperlink r:id="rId43">
              <w:r w:rsidRPr="00F3378F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 xml:space="preserve">http://www.uroki.net </w:t>
              </w:r>
            </w:hyperlink>
            <w:hyperlink r:id="rId44">
              <w:r w:rsidRPr="00F3378F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-</w:t>
              </w:r>
            </w:hyperlink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бесплатное поурочное планирование, сценарии, разработки уроков, внеклассные мероприятия и др.</w:t>
            </w:r>
          </w:p>
        </w:tc>
      </w:tr>
      <w:tr w:rsidR="00AD1959" w:rsidRPr="00F3378F" w:rsidTr="00F3378F">
        <w:trPr>
          <w:trHeight w:val="348"/>
        </w:trPr>
        <w:tc>
          <w:tcPr>
            <w:tcW w:w="4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C113CF" w:rsidP="00F3378F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45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959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:rsidR="00AD1959" w:rsidRPr="00F3378F" w:rsidRDefault="00AD1959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113CF" w:rsidRPr="00F3378F" w:rsidTr="00F3378F">
        <w:trPr>
          <w:trHeight w:val="350"/>
        </w:trPr>
        <w:tc>
          <w:tcPr>
            <w:tcW w:w="4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113CF" w:rsidRPr="00F3378F" w:rsidRDefault="00C113CF" w:rsidP="00F3378F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C113CF" w:rsidRPr="00F3378F" w:rsidRDefault="00C113CF" w:rsidP="00F3378F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:rsidR="00C113CF" w:rsidRPr="00F3378F" w:rsidRDefault="00C113CF" w:rsidP="00F3378F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5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113CF" w:rsidRPr="00F3378F" w:rsidRDefault="00C113CF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</w:tr>
    </w:tbl>
    <w:p w:rsidR="009218BB" w:rsidRPr="00F3378F" w:rsidRDefault="009218BB" w:rsidP="00F3378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3378F" w:rsidRDefault="00F3378F" w:rsidP="00F3378F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378F" w:rsidRDefault="00F3378F" w:rsidP="00F3378F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378F" w:rsidRDefault="00F3378F" w:rsidP="00F3378F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378F" w:rsidRDefault="00F3378F" w:rsidP="00F3378F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378F" w:rsidRDefault="00F3378F" w:rsidP="00F3378F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54AB" w:rsidRPr="00F3378F" w:rsidRDefault="00E954AB" w:rsidP="00F3378F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F3378F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 по лит</w:t>
      </w:r>
      <w:r w:rsidR="00F3378F">
        <w:rPr>
          <w:rFonts w:ascii="Times New Roman" w:eastAsia="Times New Roman" w:hAnsi="Times New Roman" w:cs="Times New Roman"/>
          <w:b/>
          <w:sz w:val="28"/>
          <w:szCs w:val="28"/>
        </w:rPr>
        <w:t>ературному чтению, 3 класс (136</w:t>
      </w:r>
      <w:r w:rsidRPr="00F3378F">
        <w:rPr>
          <w:rFonts w:ascii="Times New Roman" w:eastAsia="Times New Roman" w:hAnsi="Times New Roman" w:cs="Times New Roman"/>
          <w:b/>
          <w:sz w:val="28"/>
          <w:szCs w:val="28"/>
        </w:rPr>
        <w:t>часов)</w:t>
      </w:r>
    </w:p>
    <w:tbl>
      <w:tblPr>
        <w:tblStyle w:val="TableNormal"/>
        <w:tblpPr w:leftFromText="180" w:rightFromText="180" w:vertAnchor="page" w:horzAnchor="margin" w:tblpY="913"/>
        <w:tblW w:w="100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6074"/>
        <w:gridCol w:w="993"/>
        <w:gridCol w:w="2268"/>
      </w:tblGrid>
      <w:tr w:rsidR="00E954AB" w:rsidRPr="00F3378F" w:rsidTr="00F3378F">
        <w:trPr>
          <w:trHeight w:val="333"/>
        </w:trPr>
        <w:tc>
          <w:tcPr>
            <w:tcW w:w="738" w:type="dxa"/>
            <w:vMerge w:val="restart"/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6074" w:type="dxa"/>
            <w:vMerge w:val="restart"/>
          </w:tcPr>
          <w:p w:rsidR="00E954AB" w:rsidRPr="00F3378F" w:rsidRDefault="00F3378F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993" w:type="dxa"/>
            <w:tcBorders>
              <w:bottom w:val="nil"/>
              <w:right w:val="single" w:sz="4" w:space="0" w:color="auto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954AB" w:rsidRPr="00F3378F" w:rsidTr="00F3378F">
        <w:trPr>
          <w:trHeight w:val="561"/>
        </w:trPr>
        <w:tc>
          <w:tcPr>
            <w:tcW w:w="738" w:type="dxa"/>
            <w:vMerge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74" w:type="dxa"/>
            <w:vMerge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954AB" w:rsidRPr="00F3378F" w:rsidRDefault="00E954AB" w:rsidP="00F337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  <w:proofErr w:type="spell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часов</w:t>
            </w:r>
            <w:proofErr w:type="spellEnd"/>
            <w:r w:rsidRPr="00F33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F3378F" w:rsidRPr="00F3378F" w:rsidRDefault="00F3378F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ресурсы</w:t>
            </w:r>
            <w:proofErr w:type="spellEnd"/>
          </w:p>
        </w:tc>
      </w:tr>
      <w:tr w:rsidR="00E954AB" w:rsidRPr="00F3378F" w:rsidTr="00F3378F">
        <w:trPr>
          <w:trHeight w:val="258"/>
        </w:trPr>
        <w:tc>
          <w:tcPr>
            <w:tcW w:w="738" w:type="dxa"/>
            <w:tcBorders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74" w:type="dxa"/>
            <w:tcBorders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Раздел 1. О Родине и её истории</w:t>
            </w:r>
          </w:p>
        </w:tc>
        <w:tc>
          <w:tcPr>
            <w:tcW w:w="993" w:type="dxa"/>
            <w:tcBorders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192"/>
        </w:trPr>
        <w:tc>
          <w:tcPr>
            <w:tcW w:w="738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4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Любовь к Родине и её история — важные темы произведений литературы.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954AB" w:rsidRPr="00F3378F" w:rsidTr="00F3378F">
        <w:trPr>
          <w:trHeight w:val="192"/>
        </w:trPr>
        <w:tc>
          <w:tcPr>
            <w:tcW w:w="738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74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954AB" w:rsidRPr="00F3378F" w:rsidTr="00F3378F">
        <w:trPr>
          <w:trHeight w:val="8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Чувство любви к Родине, сопричастность к прошлому и настоящему своей страны и родного края — главные идеи, нравственные ценности, выраженные в произведениях о Родине.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 Родины в стихотворных и прозаических произведениях писателей и поэтов Х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 и ХХ веков.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 Осознание нравственно-этических понятий: любовь к родной стороне, малой родине, гордость за красоту и величие своей Отчизны.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План текста. 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Разные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вида плана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Раздел 2. Фольклор (устное народное творчество)</w:t>
            </w: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Расширение знаний о малых жанрах фольклора (пословицы,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потешки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считалки, небылицы, скороговорки, загадки).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Знакомство с видами загадок. Пословицы народов России (значение, характеристика, нравственная основа).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Выразительность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речи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Любимые жанры фольклора. Активный словарь: образные слова, пословицы и поговорки, крылатые выражения в устной речи.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ценности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фольклорных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народов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Любимые жанры фольклора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.. 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Нравственные ценности в фольклорных произведениях народов России.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Иллюсттрации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их анализ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описание.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Любимые жанры фольклора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.. 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Нравственные ценности в фольклорных произведениях народов России.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Иллюсттрации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их анализ 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описание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.З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акрепление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Расширение знаний о малых жанрах фольклора (пословицы,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потешки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считалки, небылицы, скороговорки, загадки). Знакомство с видами загадок. Пословицы народов России (значение, характеристика, нравственная основа). 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Книги и словари, созданные В. И.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Далем. Активный словарь: образные слова, пословицы и поговорки, крылатые выражения в устной речи.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ценности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фольклорных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народов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Книги и словари, созданные В. И.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Далем. Нравственные ценности в фольклорных произведениях народов России.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Иллюстрирование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иллюстраций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Работа с текстом. Интерпретация информации. Активный словарь: образные слова, пословицы и поговорки, крылатые выражения в устной речи.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ценности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фольклорных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народов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Составление словаря фольклора. Активный словарь: образные слова, пословицы и поговорки, крылатые выражения в устной речи.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ценности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фольклорных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народов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Расширение знаний о малых жанрах фольклора (пословицы,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потешки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считалки, небылицы, скороговорки, загадки).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Интерпретация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Высказвание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своей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точки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зрения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Интерпретация текстов, обсуждение смысла.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Высказвание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своей точки зрения.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диалога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Виды загадок. Структура загадки. Виды загадок.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Пословицы,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потешки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считалки, небылицы, скороговорки, загадки. Активный словарь: образные слова, пословицы и поговорки, крылатые выражения в устной речи. 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Нравственные ценности в фольклорных произведениях народов России.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Любимы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Обсуждаем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характеризуем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высказываем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свою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точку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зрения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Характеристика героя, волшебные помощники, иллюстрация как отражение сюжета волшебной сказки (например, картины В. М. Васнецова, иллюстрации Ю. А. Васнецова, И. Я.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Билибина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В. М. Конашевич). Отражение в сказках народного быта и культуры. Описание картин природы как способ рассказать в песне о родной земле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gram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Раздел 3. Творчество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А.С.Пушкина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Пушкин — великий русский поэт.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Лирические произведения А. С.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Пушкина: средства художественной выразительности (сравнение, эпитет); рифма, ритм.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Литературные сказки А. С.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Пушкина в стихах: «Сказка о царе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Салтане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о сыне его славном и могучем богатыре князе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Гвидоне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Салтановиче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о прекрасной царевне Лебеди» — нравственный смысл произведения, структура сказочного текста, особенности сюжета, приём повтора как основа изменения сюжета.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Связь пушкинских сказок с 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фольклорными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. Положительные и отрицательные герои, волшебные помощники, язык авторской сказки. 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И. Я.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Билибин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иллюстратор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сказок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Пушкина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Пушкин — великий русский поэт. Любимые произведения А. С.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Пушкина: средства художественной выразительности (сравнение, эпитет); рифма, ритм.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сказки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Произведения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А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 Пушкина. Язык поэта, лексика.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Пушкин — великий русский поэт.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текстом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интерпретация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Произведения А. С.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Пушкина: средства художественной выразительности (сравнение, эпитет); рифма, ритм.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Произведения А. С.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Пушкина: средства художественной выразительности (сравнение, эпитет); рифма, ритм.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иллюстративным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материалам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произведениям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074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Раздел 4. Творчество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И.А.Крылова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Басня — произведение-поучение, которое помогает увидеть свои и чужие недостатки. Иносказание в баснях. И. А.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Крылов — великий русский баснописец. Басни И. А.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Крылова: назначение, темы и герои, особенности языка. Явная и скрытая мораль басен. Использование крылатых выражений в речи.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Басня — произведени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е-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поучение, которое помогает увидеть свои и чужие недостатки.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Иносказание в баснях. Использование крылатых выражений в речи.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074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И. А.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Крылов — великий русский баснописец. Басни И. А.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Крылова: назначение, темы и герои, особенности языка. Явная и скрытая мораль басен. Использование крылатых выражений в речи</w:t>
            </w: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Раздел 5. Картины природы в произведениях поэтов и</w:t>
            </w: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писателей Х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Х века.</w:t>
            </w: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Лирические произведения как способ передачи чувств людей, автора.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Лирические произведения как способ передачи чувств людей, автора. Картины природы в лирических произведениях поэтов Х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 века: Ф. И.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Тютчева, А. А.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Фета, М. Ю.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Лермонтова, А. Н.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Майкова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Н. А. Некрасова</w:t>
            </w: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Лирические произведения. Чувства, вызываемые лирическими произведениями.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выразительности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лирики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эпитеты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синонимы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антонимы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Лирические произведения. Звукопись, её выразительное значение.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Лирические произведения. Олицетворение как одно из средств выразительности лирического произведения.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Лирические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искусстве, в произведениях музыкального искусства 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Лирические произведения. Любимые поэты Х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 века: Ф. И.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Тютчева, А. А.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Фета, М. Ю.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Лермонтова, А. Н.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Майкова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Н. А. Некрасова. Чувства, вызываемые лирическими произведениями. Средства выразительности в произведениях лирики: эпитеты, синонимы, антонимы, сравнения.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Звукопись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её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выразительное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Средства выразительности в произведениях лирики: эпитеты, синонимы, антонимы, сравнения.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Звукопись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Выразительное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ритма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рифмы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Раздел 6. Творчество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Л.Н.Толстого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Жанровое многообразие произведений Л. Н.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Толстого: сказки, рассказы, басни, быль.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Рассказ как повествование: связь содержания с реальным событием.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композиция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):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начало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завязка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кульминация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развязка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Эпизод как часть рассказа. Различные виды плана. Сюжет рассказа: основные события, главные герои, действующие лица, различение рассказчика и автора произведения.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Сюжет рассказа: основные события, главные герои, действующие лица, различение рассказчика и автора произведения.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текста-описания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текста-рассуждения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Различные виды плана. Сюжет рассказа: основные события, главные герои, действующие лица, различение рассказчика и автора произведения.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Художественные особенности текста-описания, текста-рассуждения.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Различные виды плана. Сюжет рассказа: основные события, главные герои, действующие лица, различение рассказчика и автора произведения.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текста-описания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текста-рассуждения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Жанровое многообразие произведений Л. Н.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Толстого: сказки, рассказы, басни, быль.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пересказа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Жанровое многообразие произведений Л. Н.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Толстого: сказки, рассказы, басни, быль.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виды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074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Жанровое многообразие произведений Л. Н.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Толстого: сказки, рассказы, басни, быль.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текстом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интерперетация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Раздел 7. Литературная сказка.</w:t>
            </w: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Литературная сказка русских писателей, расширение круга чтения на примере произведений Д. Н.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Мамина-Сибиряка, В. Ф.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Одоевского, В. М.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Гаршина, М. Горького, И. С.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Соколов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а-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Микитова.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Литературная сказка русских писателей, Особенности авторских сказок (сюжет, язык, герои).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Особенности авторских сказок (сюжет, язык, герои). Составление аннотации.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Образцы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,п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римеры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анализ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авторских сказок (сюжет, язык, герои). Составление аннотации, их цель, структура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Литературная сказка русских писателей, расширение круга чтения на примере произведений Д. Н.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Мамина-Сибиряка, В. Ф.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Одоевского, В. М.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Гаршина, М. Горького, И. С.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Соколов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а-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Микитова.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авторских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сказок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язык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аннотации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Любимые литературные сказки русских 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писателей.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Иллюстрирование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Любимые литературные сказки русских писателей.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Иллюстрирование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аннотаций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Литературная сказка русских писателей, расширение круга чтения на примере произведений Д. Н.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Мамин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а-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Сибиряка, В. Ф.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Одоевского, В. М.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Гаршина, М. Горького, И. С.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Соколова-Микитова.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авторских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сказок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язык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Литературная сказка русских писателей, расширение круга чтения на примере произведений Д. Н.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Мамин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а-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Сибиряка, В. Ф.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Одоевского, В. М.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Гаршина, М. Горького, И. С.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Соколова-Микитова. Особенности авторских сказок (сюжет, язык, герои). Составление аннотации. Подготовка выставки.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Раздел 8. Картины природы в произведениях поэтов и писателей </w:t>
            </w: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XX</w:t>
            </w: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века.</w:t>
            </w: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Картины природы в лирических и прозаических произведениях писателей ХХ века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Картины природы Чувства, вызываемые описанием природы (пейзажа) в художественном произведении.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Картины природы в лирических и прозаических произведениях писателей ХХ века (расширение круга чтения на примере произведений И. А.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Бунина, К. Д.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Бальмонта, С. А.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Есенина, А. П.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Чехов, И. С.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Соколова-Микитова и др.).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Чувства, вызываемые описанием природы (пейзажа) в художественном произведении.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художественной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выразительности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пейзажа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Средства художественной выразительности при описании пейзажа (расширение представления): эпитеты, олицетворения, синонимы, антонимы, сравнения, звукопись.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как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приём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художественной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выразительности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Репродукция картины как иллюстрация к художественному произведению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Репродукция картины как иллюстрация к художественному произведению.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Разные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виды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плана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Репродукция картины как иллюстрация к художественному произведению.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Виды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пересказа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Картины природы в лирических и прозаических произведениях писателей ХХ века Повтор как приём художественной выразительности. 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Картины природы в лирических и прозаических произведениях писателей ХХ века Повтор как приём художественной выразительности.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Репродукция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картины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как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художественному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произведению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Раздел 9. Произведения о взаимоотношениях человека и животных.</w:t>
            </w: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Человек и его отношения с животными: верность, преданность, забота и любовь (расширение круга чтения на примере произведений Д. Н.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Мамина-Сибиряка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К. Г.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Паустовского, М. М.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Пришвина, С. В.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Образцова, В. Л.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Дурова, Б. С.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Житкова и др.).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рассказа: тема, герои, реальность событий, композиция, объекты описания (портрет героя, описание интерьера)</w:t>
            </w:r>
            <w:proofErr w:type="gram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рассказа: тема, герои, реальность событий, композиция, объекты описания (портрет героя, описание интерьера)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Тема. Идея Заголовок. 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Упражнения по теме: особенности рассказа: тема, герои, реальность событий, композиция, объекты описания (портрет героя, описание интерьера) Тема.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Идея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Заголовок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Эпизод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Смысловые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рассказа: тема, герои, реальность событий, композиция, объекты описания (портрет героя, описание интерьера) Тема.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Идея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Заголовок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Эпизод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Смысловые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рассказа: тема, герои, реальность событий, композиция, объекты описания (портрет героя, описание интерьера) Тема.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Идея Заголовок. Содержание произведения Эпизод. Смысловые части. Подготовка подробного плана.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рассказа: тема, герои, реальность событий, композиция, объекты описания (портрет героя, описание интерьера) Тема.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Идея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Заголовок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Эпизод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плана.Закрепление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рассказа: тема, герои, реальность событий, композиция, объекты описания (портрет героя, описание интерьера) Тема.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Идея Заголовок. Содержание произведения Эпизод. Смысловые части. Подготовка к подробному пересказу.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рассказа: тема, герои, реальность событий, композиция, объекты описания (портрет героя, описание интерьера) Тема.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Идея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Заголовок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Эпизод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Смысловые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Подробный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рассказа: тема, герои, реальность событий, композиция, объекты описания (портрет героя, описание интерьера) Тема.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Идея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Заголовок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Эпизод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Смысловые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рассказа: тема, герои, реальность событий, композиция, объекты описания (портрет героя, описание интерьера) Тема.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Идея Заголовок. Содержание произведения Эпизод. Смысловые части. Разные виды пересказа.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рассказа: тема, герои, реальность событий, композиция, объекты описания (портрет героя, описание интерьера) Тема.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Идея Заголовок. Содержание произведения Эпизод. Смысловые части. Подготовка плана. Разные виды пересказа.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текстом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Человек и его отношения с животными: верность, преданность, забота и любовь (расширение круга чтения на примере произведений Д. Н.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Мамина-Сибиряка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К. Г.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Паустовского, М. М.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Пришвина, С. В.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Образцова, В. Л.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Дурова, Б. С.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Житкова и др.). 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Человек и его отношения с животными: верность, преданность, забота и любовь (расширение круга чтения на примере произведений Д. Н.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Мамина-Сибиряка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К. Г.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Паустовского, М. М.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Пришвина, С. В.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Образцова, В. Л.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Дурова, Б. С.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Житкова и др.). 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рассказа: тема, герои, реальность событий, композиция, объекты описания (портрет героя, описание интерьера)</w:t>
            </w:r>
            <w:proofErr w:type="gram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Упражнения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.О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собенности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рассказа: тема, герои, реальность событий, композиция, объекты описания (портрет героя, описание интерьера)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рассказа: тема, герои, реальность событий, композиция, объекты описания (портрет героя, описание интерьера).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Раздел 10. Произведения о детях.</w:t>
            </w: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Дети — герои произведений: раскрытие тем «Разные детские судьбы», «Дети на войне».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Отличие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героя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рассказчика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Отличие автора от героя и рассказчика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Отличие автора от героя и рассказчика. Герой художественного произведения: время и место проживания, особенности внешнего вида и характера.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Историческая обстановка как фон создания произведения: судьбы крестьянских детей, дети на войне.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Историческая обстановка как фон создания 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произведения: судьбы крестьянских детей, дети на войне.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интерпретация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текста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Историческая обстановка как фон создания произведения: судьбы крестьянских детей, дети на войне.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нравственных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проявляющихся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военное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Герой художественного произведения: время и место проживания, особенности внешнего вида и характера. Основные события сюжета, отношение к ним героев произведения. Оценка нравственных качеств, проявляющихся в военное время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Дети — герои произведений: раскрытие тем «Разные детские судьбы», «Дети на войне».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структуры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Заголовок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Главная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мысль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Дети — герои произведений. Оценка нравственных качеств.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Дети — герои произведений. Основные события сюжета, отношение к ним героев произведения. Оценка нравственных качеств, проявляющихся в военное время. Вопросы по тексту.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Основные события сюжета, отношение к ним героев произведения. Оценка нравственных качеств, проявляющихся в военное время.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смысловые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заголовок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войне. 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Историческая обстановка как фон создания произведения: судьбы крестьянских детей, дети на войне. Основные события сюжета, отношение к ним героев произведения. Оценка нравственных качеств, проявляющихся в военное время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. Основные события сюжета, отношение к ним героев произведения. Оценка нравственных качеств, проявляющихся в военное время.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Определение главной мысли произведения Определение последовательности событий в произведении.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Определение главной мысли произведения Определение последовательности событий в произведении.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подробного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Определение главной мысли произведения 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Отличие автора произведения от героя и рассказчика Портрет героя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главной мысли произведения Оценка поступков героев. Характеристика отношения автора к героям, поступкам.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Раздел 11. Юмористические произведения.</w:t>
            </w: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Комичность как основа сюжета. Герой юмористического произведения.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Комичность как основа сюжета. Средства выразительности текста юмористического содержания: преувеличение.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рассказов: М. М.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Зощенко, Н. Н.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Носов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Авторы юмористических рассказов: М. М.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Зощенко, Н. Н.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Носов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Комичность как основа сюжета. Виды пересказа.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Комичность как основа сюжета. Пересказ. 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Раздел 12. Зарубежная литература.</w:t>
            </w: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Круг чтения: литературные сказки Ш. Перро, Х.-К. Андерсена, Ц.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Топелиуса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Р. Киплинга, Дж.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Родари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Круг Рассказы о животных зарубежных писателей. Известные переводчики зарубежной литературы: С. Я.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Маршак, К. И. Чуковский, Б. В.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Заходер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Круг чтения: литературные сказки Ш. Перро, Х.-К. Андерсена, Ц.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Топелиуса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Р. Киплинга, Дж.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Родари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Литературный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герой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персонаж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A6277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Круг чтения: литературные сказки Любимые сказки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ллюстрации. Описание.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авторских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сказок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язык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Круг чтения: литературные сказки Ш. Перро, Х.-К. Андерсена, Ц.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Топелиуса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Р. Киплинга, Дж.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Родари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 Особенности авторских сказок (сюжет, язык, герои). Рассказы о животных зарубежных писателей. Известные переводчики зарубежной литературы: С. Я.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Маршак, К. И. Чуковский, Б. В.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 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Заходер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9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Композиция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Эпитет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Олицетворение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0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Литературный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герой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персонаж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1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2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Идея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3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Идея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Заголовок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4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Раздел 13. Библиографическая культура (работа с детской книгой и справочной литературой).</w:t>
            </w:r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Ценность чтения художественной литературы и фольклора, осознание важности читательской деятельности.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5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6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Ценность чтения художественной литературы и фольклора, осознание важности читательской деятельности.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юного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читателя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Книга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как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особый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вид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искусства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7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.. </w:t>
            </w:r>
            <w:proofErr w:type="gramEnd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8" w:history="1">
              <w:r w:rsidR="00E954AB" w:rsidRPr="00F3378F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4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Резервные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часы</w:t>
            </w:r>
            <w:proofErr w:type="spellEnd"/>
          </w:p>
        </w:tc>
        <w:tc>
          <w:tcPr>
            <w:tcW w:w="993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nil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4AB" w:rsidRPr="00F3378F" w:rsidTr="00F3378F">
        <w:trPr>
          <w:trHeight w:val="267"/>
        </w:trPr>
        <w:tc>
          <w:tcPr>
            <w:tcW w:w="738" w:type="dxa"/>
            <w:tcBorders>
              <w:top w:val="nil"/>
              <w:bottom w:val="single" w:sz="4" w:space="0" w:color="auto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4" w:type="dxa"/>
            <w:tcBorders>
              <w:top w:val="nil"/>
              <w:bottom w:val="single" w:sz="4" w:space="0" w:color="auto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E954AB" w:rsidRPr="00F3378F" w:rsidRDefault="00E954AB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954AB" w:rsidRPr="00F3378F" w:rsidRDefault="00E954AB" w:rsidP="00F337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B7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6B10" w:rsidRPr="00F3378F" w:rsidRDefault="008B1BB7" w:rsidP="008B1BB7">
      <w:pPr>
        <w:tabs>
          <w:tab w:val="left" w:pos="1116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Тематическо</w:t>
      </w:r>
      <w:r w:rsidR="00E954AB" w:rsidRPr="00F3378F">
        <w:rPr>
          <w:rFonts w:ascii="Times New Roman" w:eastAsia="Times New Roman" w:hAnsi="Times New Roman" w:cs="Times New Roman"/>
          <w:b/>
          <w:sz w:val="28"/>
          <w:szCs w:val="28"/>
        </w:rPr>
        <w:t>е планирование по л</w:t>
      </w:r>
      <w:r w:rsidR="00CE6B10" w:rsidRPr="00F3378F">
        <w:rPr>
          <w:rFonts w:ascii="Times New Roman" w:eastAsia="Times New Roman" w:hAnsi="Times New Roman" w:cs="Times New Roman"/>
          <w:b/>
          <w:sz w:val="28"/>
          <w:szCs w:val="28"/>
        </w:rPr>
        <w:t>итературному чтению 4 класс (136 ч)</w:t>
      </w:r>
    </w:p>
    <w:tbl>
      <w:tblPr>
        <w:tblStyle w:val="TableNormal2"/>
        <w:tblpPr w:leftFromText="180" w:rightFromText="180" w:vertAnchor="page" w:horzAnchor="margin" w:tblpX="450" w:tblpY="913"/>
        <w:tblW w:w="109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5"/>
        <w:gridCol w:w="4673"/>
        <w:gridCol w:w="1418"/>
        <w:gridCol w:w="1843"/>
        <w:gridCol w:w="1988"/>
      </w:tblGrid>
      <w:tr w:rsidR="00A82FA5" w:rsidRPr="00F3378F" w:rsidTr="008B1BB7">
        <w:trPr>
          <w:trHeight w:val="333"/>
        </w:trPr>
        <w:tc>
          <w:tcPr>
            <w:tcW w:w="1005" w:type="dxa"/>
            <w:vMerge w:val="restart"/>
          </w:tcPr>
          <w:p w:rsidR="00A82FA5" w:rsidRPr="00F3378F" w:rsidRDefault="00A82FA5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673" w:type="dxa"/>
            <w:vMerge w:val="restart"/>
          </w:tcPr>
          <w:p w:rsidR="00A82FA5" w:rsidRPr="00F3378F" w:rsidRDefault="00A82FA5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82FA5" w:rsidRPr="00F3378F" w:rsidRDefault="00A82FA5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2FA5" w:rsidRPr="00F3378F" w:rsidRDefault="00A82FA5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4766F5" w:rsidRPr="00F3378F" w:rsidTr="008B1BB7">
        <w:trPr>
          <w:gridAfter w:val="2"/>
          <w:wAfter w:w="3831" w:type="dxa"/>
          <w:trHeight w:val="561"/>
        </w:trPr>
        <w:tc>
          <w:tcPr>
            <w:tcW w:w="1005" w:type="dxa"/>
            <w:vMerge/>
            <w:tcBorders>
              <w:top w:val="nil"/>
            </w:tcBorders>
          </w:tcPr>
          <w:p w:rsidR="004766F5" w:rsidRPr="00F3378F" w:rsidRDefault="004766F5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73" w:type="dxa"/>
            <w:vMerge/>
            <w:tcBorders>
              <w:top w:val="nil"/>
            </w:tcBorders>
          </w:tcPr>
          <w:p w:rsidR="004766F5" w:rsidRPr="00F3378F" w:rsidRDefault="004766F5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4766F5" w:rsidRPr="00F3378F" w:rsidRDefault="004766F5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Количество часов</w:t>
            </w:r>
          </w:p>
        </w:tc>
      </w:tr>
      <w:tr w:rsidR="00CE6B10" w:rsidRPr="00F3378F" w:rsidTr="008B1BB7">
        <w:trPr>
          <w:gridAfter w:val="1"/>
          <w:wAfter w:w="1988" w:type="dxa"/>
          <w:trHeight w:val="258"/>
        </w:trPr>
        <w:tc>
          <w:tcPr>
            <w:tcW w:w="1005" w:type="dxa"/>
            <w:tcBorders>
              <w:bottom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3" w:type="dxa"/>
            <w:tcBorders>
              <w:bottom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 Родине,  героические  страницы истории</w:t>
            </w:r>
          </w:p>
        </w:tc>
        <w:tc>
          <w:tcPr>
            <w:tcW w:w="1418" w:type="dxa"/>
            <w:tcBorders>
              <w:bottom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9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https://resh.edu.ru/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192"/>
        </w:trPr>
        <w:tc>
          <w:tcPr>
            <w:tcW w:w="1005" w:type="dxa"/>
            <w:tcBorders>
              <w:top w:val="nil"/>
              <w:bottom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192"/>
        </w:trPr>
        <w:tc>
          <w:tcPr>
            <w:tcW w:w="1005" w:type="dxa"/>
            <w:tcBorders>
              <w:top w:val="nil"/>
              <w:bottom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Фольклор (устное  народное творчество)</w:t>
            </w:r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0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https://resh.edu.ru/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Творчество 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А.С.Пушкина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1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https://resh.edu.ru/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Творчество 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И.А.Крылова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2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https://resh.edu.ru/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Творчество М. Ю. Лермонтова</w:t>
            </w:r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3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https://resh.edu.ru/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Литературная сказка</w:t>
            </w:r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194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</w:t>
              </w:r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://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resh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edu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ru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/</w:t>
              </w:r>
            </w:hyperlink>
          </w:p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195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</w:t>
              </w:r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://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uchi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ru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Картины природы в творче</w:t>
            </w:r>
            <w:r w:rsidR="008B1BB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стве поэтов и писателей Х</w:t>
            </w:r>
            <w:proofErr w:type="gramStart"/>
            <w:r w:rsidR="008B1BB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I</w:t>
            </w:r>
            <w:proofErr w:type="gramEnd"/>
            <w:r w:rsidR="008B1BB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 век</w:t>
            </w:r>
          </w:p>
          <w:p w:rsidR="008B1BB7" w:rsidRDefault="008B1BB7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8B1BB7" w:rsidRDefault="008B1BB7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8B1BB7" w:rsidRPr="00F3378F" w:rsidRDefault="008B1BB7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6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https://resh.edu.ru/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Творчество Л. Н. Толстого</w:t>
            </w:r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7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https://resh.edu.ru/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Картины природы в творчестве поэтов и писателей XX века</w:t>
            </w:r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8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https://resh.edu.ru/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Произведения о  животных и родной природе</w:t>
            </w:r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236C9"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199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</w:t>
              </w:r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://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resh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edu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ru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/</w:t>
              </w:r>
            </w:hyperlink>
          </w:p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200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</w:t>
              </w:r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://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uchi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ru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Произведения о детях</w:t>
            </w:r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236C9"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1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https://resh.edu.ru/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Пьеса</w:t>
            </w:r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202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</w:t>
              </w:r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://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resh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edu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ru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/</w:t>
              </w:r>
            </w:hyperlink>
          </w:p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203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</w:t>
              </w:r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://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uchi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ru</w:t>
              </w:r>
              <w:proofErr w:type="spellEnd"/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ru-RU"/>
                </w:rPr>
                <w:t>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Юмористические произведения  </w:t>
            </w:r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4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https://resh.edu.</w:t>
              </w:r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lastRenderedPageBreak/>
                <w:t>ru/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Зарубежная  литература</w:t>
            </w:r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5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https://resh.edu.ru/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6B10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73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Библиографическая культура (работа с детской книгой и  справочной  литературой</w:t>
            </w:r>
            <w:proofErr w:type="gramEnd"/>
          </w:p>
        </w:tc>
        <w:tc>
          <w:tcPr>
            <w:tcW w:w="1418" w:type="dxa"/>
            <w:tcBorders>
              <w:top w:val="nil"/>
            </w:tcBorders>
          </w:tcPr>
          <w:p w:rsidR="00CE6B10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843" w:type="dxa"/>
            <w:tcBorders>
              <w:top w:val="nil"/>
            </w:tcBorders>
          </w:tcPr>
          <w:p w:rsidR="00CE6B10" w:rsidRPr="00F3378F" w:rsidRDefault="00AD5632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6" w:history="1">
              <w:r w:rsidR="00CE6B10" w:rsidRPr="00F3378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https://resh.edu.ru/</w:t>
              </w:r>
            </w:hyperlink>
          </w:p>
          <w:p w:rsidR="00CE6B10" w:rsidRPr="00F3378F" w:rsidRDefault="00CE6B10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236C9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</w:tcBorders>
          </w:tcPr>
          <w:p w:rsidR="005236C9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</w:tcBorders>
          </w:tcPr>
          <w:p w:rsidR="005236C9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Резервные</w:t>
            </w:r>
            <w:proofErr w:type="spellEnd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часы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</w:tcPr>
          <w:p w:rsidR="005236C9" w:rsidRPr="00F3378F" w:rsidRDefault="005236C9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843" w:type="dxa"/>
            <w:tcBorders>
              <w:top w:val="nil"/>
            </w:tcBorders>
          </w:tcPr>
          <w:p w:rsidR="005236C9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236C9" w:rsidRPr="00F3378F" w:rsidTr="008B1BB7">
        <w:trPr>
          <w:gridAfter w:val="1"/>
          <w:wAfter w:w="1988" w:type="dxa"/>
          <w:trHeight w:val="267"/>
        </w:trPr>
        <w:tc>
          <w:tcPr>
            <w:tcW w:w="1005" w:type="dxa"/>
            <w:tcBorders>
              <w:top w:val="nil"/>
              <w:bottom w:val="single" w:sz="4" w:space="0" w:color="auto"/>
            </w:tcBorders>
          </w:tcPr>
          <w:p w:rsidR="005236C9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bottom w:val="single" w:sz="4" w:space="0" w:color="auto"/>
            </w:tcBorders>
          </w:tcPr>
          <w:p w:rsidR="005236C9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337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5236C9" w:rsidRPr="00F3378F" w:rsidRDefault="005236C9" w:rsidP="00F3378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378F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36C9" w:rsidRPr="00F3378F" w:rsidRDefault="005236C9" w:rsidP="00F3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E6B10" w:rsidRPr="00F3378F" w:rsidRDefault="00CE6B10" w:rsidP="00F337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CE6B10" w:rsidRPr="00F3378F" w:rsidSect="008B1BB7">
          <w:pgSz w:w="11900" w:h="16850"/>
          <w:pgMar w:top="301" w:right="1100" w:bottom="142" w:left="1276" w:header="720" w:footer="720" w:gutter="0"/>
          <w:cols w:space="720"/>
          <w:docGrid w:linePitch="299"/>
        </w:sectPr>
      </w:pPr>
    </w:p>
    <w:p w:rsidR="00A65254" w:rsidRPr="00F3378F" w:rsidRDefault="00A65254" w:rsidP="00F3378F">
      <w:pPr>
        <w:tabs>
          <w:tab w:val="left" w:pos="960"/>
        </w:tabs>
        <w:rPr>
          <w:rFonts w:ascii="Times New Roman" w:eastAsia="Times New Roman" w:hAnsi="Times New Roman" w:cs="Times New Roman"/>
          <w:sz w:val="28"/>
          <w:szCs w:val="28"/>
        </w:rPr>
        <w:sectPr w:rsidR="00A65254" w:rsidRPr="00F3378F" w:rsidSect="00FC49B7">
          <w:pgSz w:w="11900" w:h="16850"/>
          <w:pgMar w:top="160" w:right="560" w:bottom="660" w:left="280" w:header="720" w:footer="720" w:gutter="0"/>
          <w:cols w:space="720"/>
          <w:docGrid w:linePitch="299"/>
        </w:sectPr>
      </w:pPr>
    </w:p>
    <w:bookmarkEnd w:id="0"/>
    <w:p w:rsidR="007A5ADD" w:rsidRPr="00F3378F" w:rsidRDefault="007A5ADD" w:rsidP="00F3378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A5ADD" w:rsidRPr="00F3378F" w:rsidSect="00FC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632" w:rsidRDefault="00AD5632" w:rsidP="009218BB">
      <w:pPr>
        <w:spacing w:after="0" w:line="240" w:lineRule="auto"/>
      </w:pPr>
      <w:r>
        <w:separator/>
      </w:r>
    </w:p>
  </w:endnote>
  <w:endnote w:type="continuationSeparator" w:id="0">
    <w:p w:rsidR="00AD5632" w:rsidRDefault="00AD5632" w:rsidP="00921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632" w:rsidRDefault="00AD5632" w:rsidP="009218BB">
      <w:pPr>
        <w:spacing w:after="0" w:line="240" w:lineRule="auto"/>
      </w:pPr>
      <w:r>
        <w:separator/>
      </w:r>
    </w:p>
  </w:footnote>
  <w:footnote w:type="continuationSeparator" w:id="0">
    <w:p w:rsidR="00AD5632" w:rsidRDefault="00AD5632" w:rsidP="009218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54C5"/>
    <w:multiLevelType w:val="multilevel"/>
    <w:tmpl w:val="97922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1491B"/>
    <w:multiLevelType w:val="hybridMultilevel"/>
    <w:tmpl w:val="CD0CC856"/>
    <w:lvl w:ilvl="0" w:tplc="22124D9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1E74F4">
      <w:start w:val="1"/>
      <w:numFmt w:val="lowerLetter"/>
      <w:lvlText w:val="%2"/>
      <w:lvlJc w:val="left"/>
      <w:pPr>
        <w:ind w:left="11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28E840">
      <w:start w:val="1"/>
      <w:numFmt w:val="lowerRoman"/>
      <w:lvlText w:val="%3"/>
      <w:lvlJc w:val="left"/>
      <w:pPr>
        <w:ind w:left="18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7E02AC">
      <w:start w:val="1"/>
      <w:numFmt w:val="decimal"/>
      <w:lvlText w:val="%4"/>
      <w:lvlJc w:val="left"/>
      <w:pPr>
        <w:ind w:left="25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B0584E">
      <w:start w:val="1"/>
      <w:numFmt w:val="lowerLetter"/>
      <w:lvlText w:val="%5"/>
      <w:lvlJc w:val="left"/>
      <w:pPr>
        <w:ind w:left="32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98300A">
      <w:start w:val="1"/>
      <w:numFmt w:val="lowerRoman"/>
      <w:lvlText w:val="%6"/>
      <w:lvlJc w:val="left"/>
      <w:pPr>
        <w:ind w:left="39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7AA2A0">
      <w:start w:val="1"/>
      <w:numFmt w:val="decimal"/>
      <w:lvlText w:val="%7"/>
      <w:lvlJc w:val="left"/>
      <w:pPr>
        <w:ind w:left="47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4289A6">
      <w:start w:val="1"/>
      <w:numFmt w:val="lowerLetter"/>
      <w:lvlText w:val="%8"/>
      <w:lvlJc w:val="left"/>
      <w:pPr>
        <w:ind w:left="54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2A3826">
      <w:start w:val="1"/>
      <w:numFmt w:val="lowerRoman"/>
      <w:lvlText w:val="%9"/>
      <w:lvlJc w:val="left"/>
      <w:pPr>
        <w:ind w:left="61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A2B5511"/>
    <w:multiLevelType w:val="multilevel"/>
    <w:tmpl w:val="51A24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C91FE5"/>
    <w:multiLevelType w:val="multilevel"/>
    <w:tmpl w:val="71B0F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D92F9D"/>
    <w:multiLevelType w:val="multilevel"/>
    <w:tmpl w:val="CE680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287DC9"/>
    <w:multiLevelType w:val="hybridMultilevel"/>
    <w:tmpl w:val="A4827F9A"/>
    <w:lvl w:ilvl="0" w:tplc="93C472A8">
      <w:start w:val="1"/>
      <w:numFmt w:val="bullet"/>
      <w:lvlText w:val="-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F6C20C1A">
      <w:start w:val="1"/>
      <w:numFmt w:val="bullet"/>
      <w:lvlText w:val="o"/>
      <w:lvlJc w:val="left"/>
      <w:pPr>
        <w:ind w:left="1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A5A6423C">
      <w:start w:val="1"/>
      <w:numFmt w:val="bullet"/>
      <w:lvlText w:val="▪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9449A18">
      <w:start w:val="1"/>
      <w:numFmt w:val="bullet"/>
      <w:lvlText w:val="•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29A881F2">
      <w:start w:val="1"/>
      <w:numFmt w:val="bullet"/>
      <w:lvlText w:val="o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8B4441A4">
      <w:start w:val="1"/>
      <w:numFmt w:val="bullet"/>
      <w:lvlText w:val="▪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80C8EE18">
      <w:start w:val="1"/>
      <w:numFmt w:val="bullet"/>
      <w:lvlText w:val="•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C2744D22">
      <w:start w:val="1"/>
      <w:numFmt w:val="bullet"/>
      <w:lvlText w:val="o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F0E0DF6">
      <w:start w:val="1"/>
      <w:numFmt w:val="bullet"/>
      <w:lvlText w:val="▪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61B41CD"/>
    <w:multiLevelType w:val="multilevel"/>
    <w:tmpl w:val="2348F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FC0038"/>
    <w:multiLevelType w:val="multilevel"/>
    <w:tmpl w:val="39C23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F75DF4"/>
    <w:multiLevelType w:val="multilevel"/>
    <w:tmpl w:val="2C54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C7052D"/>
    <w:multiLevelType w:val="multilevel"/>
    <w:tmpl w:val="A0DC8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701AE8"/>
    <w:multiLevelType w:val="multilevel"/>
    <w:tmpl w:val="EFE49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4A3D59"/>
    <w:multiLevelType w:val="multilevel"/>
    <w:tmpl w:val="61149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875697"/>
    <w:multiLevelType w:val="multilevel"/>
    <w:tmpl w:val="525C0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C332DE"/>
    <w:multiLevelType w:val="multilevel"/>
    <w:tmpl w:val="6BF04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0755FC"/>
    <w:multiLevelType w:val="multilevel"/>
    <w:tmpl w:val="F2A2B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BE0F3A"/>
    <w:multiLevelType w:val="multilevel"/>
    <w:tmpl w:val="AD44A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F5515C"/>
    <w:multiLevelType w:val="multilevel"/>
    <w:tmpl w:val="1108B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F72713"/>
    <w:multiLevelType w:val="multilevel"/>
    <w:tmpl w:val="5FBC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422051"/>
    <w:multiLevelType w:val="hybridMultilevel"/>
    <w:tmpl w:val="D5C8DE18"/>
    <w:lvl w:ilvl="0" w:tplc="DF426CBC">
      <w:numFmt w:val="bullet"/>
      <w:lvlText w:val="—"/>
      <w:lvlJc w:val="left"/>
      <w:pPr>
        <w:ind w:left="52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CE90E4">
      <w:numFmt w:val="bullet"/>
      <w:lvlText w:val="•"/>
      <w:lvlJc w:val="left"/>
      <w:pPr>
        <w:ind w:left="1545" w:hanging="363"/>
      </w:pPr>
      <w:rPr>
        <w:rFonts w:hint="default"/>
        <w:lang w:val="ru-RU" w:eastAsia="en-US" w:bidi="ar-SA"/>
      </w:rPr>
    </w:lvl>
    <w:lvl w:ilvl="2" w:tplc="09C07B0A">
      <w:numFmt w:val="bullet"/>
      <w:lvlText w:val="•"/>
      <w:lvlJc w:val="left"/>
      <w:pPr>
        <w:ind w:left="2571" w:hanging="363"/>
      </w:pPr>
      <w:rPr>
        <w:rFonts w:hint="default"/>
        <w:lang w:val="ru-RU" w:eastAsia="en-US" w:bidi="ar-SA"/>
      </w:rPr>
    </w:lvl>
    <w:lvl w:ilvl="3" w:tplc="9B709DE2">
      <w:numFmt w:val="bullet"/>
      <w:lvlText w:val="•"/>
      <w:lvlJc w:val="left"/>
      <w:pPr>
        <w:ind w:left="3597" w:hanging="363"/>
      </w:pPr>
      <w:rPr>
        <w:rFonts w:hint="default"/>
        <w:lang w:val="ru-RU" w:eastAsia="en-US" w:bidi="ar-SA"/>
      </w:rPr>
    </w:lvl>
    <w:lvl w:ilvl="4" w:tplc="87FAFF68">
      <w:numFmt w:val="bullet"/>
      <w:lvlText w:val="•"/>
      <w:lvlJc w:val="left"/>
      <w:pPr>
        <w:ind w:left="4623" w:hanging="363"/>
      </w:pPr>
      <w:rPr>
        <w:rFonts w:hint="default"/>
        <w:lang w:val="ru-RU" w:eastAsia="en-US" w:bidi="ar-SA"/>
      </w:rPr>
    </w:lvl>
    <w:lvl w:ilvl="5" w:tplc="E7D69EFE">
      <w:numFmt w:val="bullet"/>
      <w:lvlText w:val="•"/>
      <w:lvlJc w:val="left"/>
      <w:pPr>
        <w:ind w:left="5649" w:hanging="363"/>
      </w:pPr>
      <w:rPr>
        <w:rFonts w:hint="default"/>
        <w:lang w:val="ru-RU" w:eastAsia="en-US" w:bidi="ar-SA"/>
      </w:rPr>
    </w:lvl>
    <w:lvl w:ilvl="6" w:tplc="EB56D7BE">
      <w:numFmt w:val="bullet"/>
      <w:lvlText w:val="•"/>
      <w:lvlJc w:val="left"/>
      <w:pPr>
        <w:ind w:left="6675" w:hanging="363"/>
      </w:pPr>
      <w:rPr>
        <w:rFonts w:hint="default"/>
        <w:lang w:val="ru-RU" w:eastAsia="en-US" w:bidi="ar-SA"/>
      </w:rPr>
    </w:lvl>
    <w:lvl w:ilvl="7" w:tplc="23EC7810">
      <w:numFmt w:val="bullet"/>
      <w:lvlText w:val="•"/>
      <w:lvlJc w:val="left"/>
      <w:pPr>
        <w:ind w:left="7701" w:hanging="363"/>
      </w:pPr>
      <w:rPr>
        <w:rFonts w:hint="default"/>
        <w:lang w:val="ru-RU" w:eastAsia="en-US" w:bidi="ar-SA"/>
      </w:rPr>
    </w:lvl>
    <w:lvl w:ilvl="8" w:tplc="810E597E">
      <w:numFmt w:val="bullet"/>
      <w:lvlText w:val="•"/>
      <w:lvlJc w:val="left"/>
      <w:pPr>
        <w:ind w:left="8727" w:hanging="363"/>
      </w:pPr>
      <w:rPr>
        <w:rFonts w:hint="default"/>
        <w:lang w:val="ru-RU" w:eastAsia="en-US" w:bidi="ar-SA"/>
      </w:rPr>
    </w:lvl>
  </w:abstractNum>
  <w:abstractNum w:abstractNumId="19">
    <w:nsid w:val="4E4D38BF"/>
    <w:multiLevelType w:val="multilevel"/>
    <w:tmpl w:val="4FE80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5772AE"/>
    <w:multiLevelType w:val="multilevel"/>
    <w:tmpl w:val="76E6E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F55746"/>
    <w:multiLevelType w:val="multilevel"/>
    <w:tmpl w:val="D91A7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2F0048"/>
    <w:multiLevelType w:val="multilevel"/>
    <w:tmpl w:val="16180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D02EAA"/>
    <w:multiLevelType w:val="multilevel"/>
    <w:tmpl w:val="E1A4D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CA68AD"/>
    <w:multiLevelType w:val="multilevel"/>
    <w:tmpl w:val="0A6AB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396F55"/>
    <w:multiLevelType w:val="multilevel"/>
    <w:tmpl w:val="BD2CB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8D36B1"/>
    <w:multiLevelType w:val="hybridMultilevel"/>
    <w:tmpl w:val="CEBA6990"/>
    <w:lvl w:ilvl="0" w:tplc="520E4F4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061DF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722D08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47833F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8DA09BB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5AA968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218F5F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274C78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58230C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7">
    <w:nsid w:val="6A994B65"/>
    <w:multiLevelType w:val="multilevel"/>
    <w:tmpl w:val="585E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727F51"/>
    <w:multiLevelType w:val="multilevel"/>
    <w:tmpl w:val="2A205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E36BBD"/>
    <w:multiLevelType w:val="multilevel"/>
    <w:tmpl w:val="F214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19"/>
  </w:num>
  <w:num w:numId="5">
    <w:abstractNumId w:val="21"/>
  </w:num>
  <w:num w:numId="6">
    <w:abstractNumId w:val="12"/>
  </w:num>
  <w:num w:numId="7">
    <w:abstractNumId w:val="4"/>
  </w:num>
  <w:num w:numId="8">
    <w:abstractNumId w:val="29"/>
  </w:num>
  <w:num w:numId="9">
    <w:abstractNumId w:val="9"/>
  </w:num>
  <w:num w:numId="10">
    <w:abstractNumId w:val="14"/>
  </w:num>
  <w:num w:numId="11">
    <w:abstractNumId w:val="6"/>
  </w:num>
  <w:num w:numId="12">
    <w:abstractNumId w:val="28"/>
  </w:num>
  <w:num w:numId="13">
    <w:abstractNumId w:val="25"/>
  </w:num>
  <w:num w:numId="14">
    <w:abstractNumId w:val="8"/>
  </w:num>
  <w:num w:numId="15">
    <w:abstractNumId w:val="23"/>
  </w:num>
  <w:num w:numId="16">
    <w:abstractNumId w:val="15"/>
  </w:num>
  <w:num w:numId="17">
    <w:abstractNumId w:val="20"/>
  </w:num>
  <w:num w:numId="18">
    <w:abstractNumId w:val="22"/>
  </w:num>
  <w:num w:numId="19">
    <w:abstractNumId w:val="10"/>
  </w:num>
  <w:num w:numId="20">
    <w:abstractNumId w:val="3"/>
  </w:num>
  <w:num w:numId="21">
    <w:abstractNumId w:val="0"/>
  </w:num>
  <w:num w:numId="22">
    <w:abstractNumId w:val="17"/>
  </w:num>
  <w:num w:numId="23">
    <w:abstractNumId w:val="27"/>
  </w:num>
  <w:num w:numId="24">
    <w:abstractNumId w:val="13"/>
  </w:num>
  <w:num w:numId="25">
    <w:abstractNumId w:val="11"/>
  </w:num>
  <w:num w:numId="26">
    <w:abstractNumId w:val="24"/>
  </w:num>
  <w:num w:numId="27">
    <w:abstractNumId w:val="26"/>
  </w:num>
  <w:num w:numId="28">
    <w:abstractNumId w:val="18"/>
  </w:num>
  <w:num w:numId="29">
    <w:abstractNumId w:val="5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81"/>
    <w:rsid w:val="00043B31"/>
    <w:rsid w:val="000D4371"/>
    <w:rsid w:val="00195881"/>
    <w:rsid w:val="00235DC3"/>
    <w:rsid w:val="00265789"/>
    <w:rsid w:val="00266BAB"/>
    <w:rsid w:val="00304565"/>
    <w:rsid w:val="00327F19"/>
    <w:rsid w:val="004766F5"/>
    <w:rsid w:val="004966C4"/>
    <w:rsid w:val="004F30C7"/>
    <w:rsid w:val="005236C9"/>
    <w:rsid w:val="00543299"/>
    <w:rsid w:val="005709CE"/>
    <w:rsid w:val="0058465F"/>
    <w:rsid w:val="005A09B6"/>
    <w:rsid w:val="005A3FD1"/>
    <w:rsid w:val="005B3854"/>
    <w:rsid w:val="005E2EF4"/>
    <w:rsid w:val="00625147"/>
    <w:rsid w:val="006D1F18"/>
    <w:rsid w:val="006F580F"/>
    <w:rsid w:val="007A5ADD"/>
    <w:rsid w:val="007B5D88"/>
    <w:rsid w:val="0086318D"/>
    <w:rsid w:val="008B1BB7"/>
    <w:rsid w:val="009218BB"/>
    <w:rsid w:val="0092254D"/>
    <w:rsid w:val="009D56E8"/>
    <w:rsid w:val="00A54588"/>
    <w:rsid w:val="00A6277F"/>
    <w:rsid w:val="00A65254"/>
    <w:rsid w:val="00A8110E"/>
    <w:rsid w:val="00A82FA5"/>
    <w:rsid w:val="00AD1959"/>
    <w:rsid w:val="00AD5632"/>
    <w:rsid w:val="00BB0307"/>
    <w:rsid w:val="00C113CF"/>
    <w:rsid w:val="00CC5065"/>
    <w:rsid w:val="00CE6B10"/>
    <w:rsid w:val="00CF5C7E"/>
    <w:rsid w:val="00D975A4"/>
    <w:rsid w:val="00DF0AAA"/>
    <w:rsid w:val="00E954AB"/>
    <w:rsid w:val="00F3378F"/>
    <w:rsid w:val="00F33A34"/>
    <w:rsid w:val="00F9487D"/>
    <w:rsid w:val="00FB0BA4"/>
    <w:rsid w:val="00FC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9B7"/>
  </w:style>
  <w:style w:type="paragraph" w:styleId="1">
    <w:name w:val="heading 1"/>
    <w:basedOn w:val="a"/>
    <w:link w:val="10"/>
    <w:uiPriority w:val="9"/>
    <w:qFormat/>
    <w:rsid w:val="00A545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5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A54588"/>
  </w:style>
  <w:style w:type="table" w:customStyle="1" w:styleId="TableNormal">
    <w:name w:val="Table Normal"/>
    <w:uiPriority w:val="2"/>
    <w:semiHidden/>
    <w:unhideWhenUsed/>
    <w:qFormat/>
    <w:rsid w:val="00A545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rsid w:val="00A54588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5458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54588"/>
    <w:pPr>
      <w:ind w:left="720"/>
      <w:contextualSpacing/>
    </w:pPr>
  </w:style>
  <w:style w:type="paragraph" w:customStyle="1" w:styleId="TableParagraph">
    <w:name w:val="Table Paragraph"/>
    <w:basedOn w:val="a"/>
    <w:uiPriority w:val="1"/>
    <w:rsid w:val="00A545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A54588"/>
    <w:pPr>
      <w:spacing w:after="0" w:line="240" w:lineRule="auto"/>
    </w:pPr>
  </w:style>
  <w:style w:type="character" w:customStyle="1" w:styleId="12">
    <w:name w:val="Гиперссылка1"/>
    <w:basedOn w:val="a0"/>
    <w:uiPriority w:val="99"/>
    <w:unhideWhenUsed/>
    <w:rsid w:val="00A54588"/>
    <w:rPr>
      <w:color w:val="0000FF"/>
      <w:u w:val="single"/>
    </w:rPr>
  </w:style>
  <w:style w:type="character" w:styleId="a7">
    <w:name w:val="Hyperlink"/>
    <w:basedOn w:val="a0"/>
    <w:uiPriority w:val="99"/>
    <w:unhideWhenUsed/>
    <w:rsid w:val="00A54588"/>
    <w:rPr>
      <w:color w:val="0563C1" w:themeColor="hyperlink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A65254"/>
  </w:style>
  <w:style w:type="table" w:customStyle="1" w:styleId="TableNormal1">
    <w:name w:val="Table Normal1"/>
    <w:uiPriority w:val="2"/>
    <w:semiHidden/>
    <w:unhideWhenUsed/>
    <w:qFormat/>
    <w:rsid w:val="00A652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652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5254"/>
    <w:rPr>
      <w:rFonts w:ascii="Tahoma" w:eastAsia="Times New Roman" w:hAnsi="Tahoma" w:cs="Tahoma"/>
      <w:sz w:val="16"/>
      <w:szCs w:val="16"/>
    </w:rPr>
  </w:style>
  <w:style w:type="numbering" w:customStyle="1" w:styleId="3">
    <w:name w:val="Нет списка3"/>
    <w:next w:val="a2"/>
    <w:uiPriority w:val="99"/>
    <w:semiHidden/>
    <w:unhideWhenUsed/>
    <w:rsid w:val="00CF5C7E"/>
  </w:style>
  <w:style w:type="table" w:customStyle="1" w:styleId="TableGrid">
    <w:name w:val="TableGrid"/>
    <w:rsid w:val="00CF5C7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7A5AD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D195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921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218BB"/>
  </w:style>
  <w:style w:type="paragraph" w:styleId="ac">
    <w:name w:val="footer"/>
    <w:basedOn w:val="a"/>
    <w:link w:val="ad"/>
    <w:uiPriority w:val="99"/>
    <w:unhideWhenUsed/>
    <w:rsid w:val="00921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218BB"/>
  </w:style>
  <w:style w:type="table" w:customStyle="1" w:styleId="TableNormal2">
    <w:name w:val="Table Normal2"/>
    <w:uiPriority w:val="2"/>
    <w:semiHidden/>
    <w:unhideWhenUsed/>
    <w:qFormat/>
    <w:rsid w:val="00CE6B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CE6B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CE6B1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CE6B1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CE6B1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9B7"/>
  </w:style>
  <w:style w:type="paragraph" w:styleId="1">
    <w:name w:val="heading 1"/>
    <w:basedOn w:val="a"/>
    <w:link w:val="10"/>
    <w:uiPriority w:val="9"/>
    <w:qFormat/>
    <w:rsid w:val="00A545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5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A54588"/>
  </w:style>
  <w:style w:type="table" w:customStyle="1" w:styleId="TableNormal">
    <w:name w:val="Table Normal"/>
    <w:uiPriority w:val="2"/>
    <w:semiHidden/>
    <w:unhideWhenUsed/>
    <w:qFormat/>
    <w:rsid w:val="00A545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rsid w:val="00A54588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5458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54588"/>
    <w:pPr>
      <w:ind w:left="720"/>
      <w:contextualSpacing/>
    </w:pPr>
  </w:style>
  <w:style w:type="paragraph" w:customStyle="1" w:styleId="TableParagraph">
    <w:name w:val="Table Paragraph"/>
    <w:basedOn w:val="a"/>
    <w:uiPriority w:val="1"/>
    <w:rsid w:val="00A545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A54588"/>
    <w:pPr>
      <w:spacing w:after="0" w:line="240" w:lineRule="auto"/>
    </w:pPr>
  </w:style>
  <w:style w:type="character" w:customStyle="1" w:styleId="12">
    <w:name w:val="Гиперссылка1"/>
    <w:basedOn w:val="a0"/>
    <w:uiPriority w:val="99"/>
    <w:unhideWhenUsed/>
    <w:rsid w:val="00A54588"/>
    <w:rPr>
      <w:color w:val="0000FF"/>
      <w:u w:val="single"/>
    </w:rPr>
  </w:style>
  <w:style w:type="character" w:styleId="a7">
    <w:name w:val="Hyperlink"/>
    <w:basedOn w:val="a0"/>
    <w:uiPriority w:val="99"/>
    <w:unhideWhenUsed/>
    <w:rsid w:val="00A54588"/>
    <w:rPr>
      <w:color w:val="0563C1" w:themeColor="hyperlink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A65254"/>
  </w:style>
  <w:style w:type="table" w:customStyle="1" w:styleId="TableNormal1">
    <w:name w:val="Table Normal1"/>
    <w:uiPriority w:val="2"/>
    <w:semiHidden/>
    <w:unhideWhenUsed/>
    <w:qFormat/>
    <w:rsid w:val="00A652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652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5254"/>
    <w:rPr>
      <w:rFonts w:ascii="Tahoma" w:eastAsia="Times New Roman" w:hAnsi="Tahoma" w:cs="Tahoma"/>
      <w:sz w:val="16"/>
      <w:szCs w:val="16"/>
    </w:rPr>
  </w:style>
  <w:style w:type="numbering" w:customStyle="1" w:styleId="3">
    <w:name w:val="Нет списка3"/>
    <w:next w:val="a2"/>
    <w:uiPriority w:val="99"/>
    <w:semiHidden/>
    <w:unhideWhenUsed/>
    <w:rsid w:val="00CF5C7E"/>
  </w:style>
  <w:style w:type="table" w:customStyle="1" w:styleId="TableGrid">
    <w:name w:val="TableGrid"/>
    <w:rsid w:val="00CF5C7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7A5AD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D195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921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218BB"/>
  </w:style>
  <w:style w:type="paragraph" w:styleId="ac">
    <w:name w:val="footer"/>
    <w:basedOn w:val="a"/>
    <w:link w:val="ad"/>
    <w:uiPriority w:val="99"/>
    <w:unhideWhenUsed/>
    <w:rsid w:val="00921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218BB"/>
  </w:style>
  <w:style w:type="table" w:customStyle="1" w:styleId="TableNormal2">
    <w:name w:val="Table Normal2"/>
    <w:uiPriority w:val="2"/>
    <w:semiHidden/>
    <w:unhideWhenUsed/>
    <w:qFormat/>
    <w:rsid w:val="00CE6B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CE6B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CE6B1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CE6B1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CE6B1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1021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4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1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3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2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4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5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6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9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6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36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1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6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0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2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0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0861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7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4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6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0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6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9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0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0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8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06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2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7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4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03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7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5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://musabiqe.edu.az/" TargetMode="External"/><Relationship Id="rId42" Type="http://schemas.openxmlformats.org/officeDocument/2006/relationships/hyperlink" Target="http://trudovik.ucoz.ua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uchi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://trudovik.ucoz.ua/" TargetMode="External"/><Relationship Id="rId32" Type="http://schemas.openxmlformats.org/officeDocument/2006/relationships/hyperlink" Target="http://musabiqe.edu.az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2" Type="http://schemas.openxmlformats.org/officeDocument/2006/relationships/hyperlink" Target="http://musabiqe.edu.az/" TargetMode="External"/><Relationship Id="rId43" Type="http://schemas.openxmlformats.org/officeDocument/2006/relationships/hyperlink" Target="http://www.uroki.net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12" Type="http://schemas.openxmlformats.org/officeDocument/2006/relationships/hyperlink" Target="http://trudovik.ucoz.ua/" TargetMode="External"/><Relationship Id="rId33" Type="http://schemas.openxmlformats.org/officeDocument/2006/relationships/hyperlink" Target="http://musabiqe.edu.az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uchi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uchi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6" Type="http://schemas.openxmlformats.org/officeDocument/2006/relationships/webSettings" Target="webSettings.xml"/><Relationship Id="rId23" Type="http://schemas.openxmlformats.org/officeDocument/2006/relationships/hyperlink" Target="http://musabiqe.edu.az/" TargetMode="External"/><Relationship Id="rId119" Type="http://schemas.openxmlformats.org/officeDocument/2006/relationships/hyperlink" Target="https://uchi.ru/" TargetMode="External"/><Relationship Id="rId44" Type="http://schemas.openxmlformats.org/officeDocument/2006/relationships/hyperlink" Target="http://www.uroki.net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://trudovik.ucoz.ua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://musabiqe.edu.az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4" Type="http://schemas.openxmlformats.org/officeDocument/2006/relationships/hyperlink" Target="http://musabiqe.edu.az/" TargetMode="External"/><Relationship Id="rId40" Type="http://schemas.openxmlformats.org/officeDocument/2006/relationships/hyperlink" Target="http://www.4stupeni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uchi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uchi.ru/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://musabiqe.edu.az/" TargetMode="External"/><Relationship Id="rId14" Type="http://schemas.openxmlformats.org/officeDocument/2006/relationships/hyperlink" Target="http://musabiqe.edu.az/" TargetMode="External"/><Relationship Id="rId30" Type="http://schemas.openxmlformats.org/officeDocument/2006/relationships/hyperlink" Target="http://musabiqe.edu.az/" TargetMode="External"/><Relationship Id="rId35" Type="http://schemas.openxmlformats.org/officeDocument/2006/relationships/hyperlink" Target="http://musabiqe.edu.az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uchi.ru/" TargetMode="External"/><Relationship Id="rId168" Type="http://schemas.openxmlformats.org/officeDocument/2006/relationships/hyperlink" Target="https://uchi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://musabiqe.edu.az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://musabiqe.edu.az/" TargetMode="External"/><Relationship Id="rId41" Type="http://schemas.openxmlformats.org/officeDocument/2006/relationships/hyperlink" Target="http://trudovik.ucoz.ua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uchi.ru/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uchi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15" Type="http://schemas.openxmlformats.org/officeDocument/2006/relationships/hyperlink" Target="http://musabiqe.edu.az/" TargetMode="External"/><Relationship Id="rId36" Type="http://schemas.openxmlformats.org/officeDocument/2006/relationships/hyperlink" Target="http://musabiqe.edu.az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://trudovik.ucoz.ua/" TargetMode="External"/><Relationship Id="rId31" Type="http://schemas.openxmlformats.org/officeDocument/2006/relationships/hyperlink" Target="http://musabiqe.edu.az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rudovik.ucoz.ua/" TargetMode="External"/><Relationship Id="rId180" Type="http://schemas.openxmlformats.org/officeDocument/2006/relationships/hyperlink" Target="https://resh.edu.ru/" TargetMode="External"/><Relationship Id="rId26" Type="http://schemas.openxmlformats.org/officeDocument/2006/relationships/hyperlink" Target="http://musabiqe.edu.az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uchi.ru/" TargetMode="External"/><Relationship Id="rId16" Type="http://schemas.openxmlformats.org/officeDocument/2006/relationships/hyperlink" Target="http://musabiqe.edu.az/" TargetMode="External"/><Relationship Id="rId37" Type="http://schemas.openxmlformats.org/officeDocument/2006/relationships/hyperlink" Target="http://musabiqe.edu.az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uchi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7" Type="http://schemas.openxmlformats.org/officeDocument/2006/relationships/hyperlink" Target="http://musabiqe.edu.az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uchi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17" Type="http://schemas.openxmlformats.org/officeDocument/2006/relationships/hyperlink" Target="http://musabiqe.edu.az/" TargetMode="External"/><Relationship Id="rId38" Type="http://schemas.openxmlformats.org/officeDocument/2006/relationships/hyperlink" Target="http://musabiqe.edu.az/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musabiqe.edu.az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18" Type="http://schemas.openxmlformats.org/officeDocument/2006/relationships/hyperlink" Target="http://musabiqe.edu.az/" TargetMode="External"/><Relationship Id="rId39" Type="http://schemas.openxmlformats.org/officeDocument/2006/relationships/hyperlink" Target="http://www.4stupeni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musabiqe.edu.a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F26DA-CB0F-40C4-AB83-8A7F6875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40</Pages>
  <Words>13012</Words>
  <Characters>74174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Пользователь-ПК</cp:lastModifiedBy>
  <cp:revision>7</cp:revision>
  <cp:lastPrinted>2022-10-13T15:45:00Z</cp:lastPrinted>
  <dcterms:created xsi:type="dcterms:W3CDTF">2022-09-25T14:55:00Z</dcterms:created>
  <dcterms:modified xsi:type="dcterms:W3CDTF">2022-11-08T15:52:00Z</dcterms:modified>
</cp:coreProperties>
</file>